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AB" w:rsidRPr="00176FD1" w:rsidRDefault="006051AB" w:rsidP="00176FD1">
      <w:pPr>
        <w:tabs>
          <w:tab w:val="left" w:pos="7545"/>
        </w:tabs>
        <w:suppressAutoHyphens/>
        <w:jc w:val="both"/>
        <w:rPr>
          <w:b/>
          <w:sz w:val="32"/>
          <w:szCs w:val="32"/>
          <w:lang w:eastAsia="ar-SA"/>
        </w:rPr>
      </w:pPr>
    </w:p>
    <w:p w:rsidR="006051AB" w:rsidRPr="00AE5570" w:rsidRDefault="006051AB" w:rsidP="00AE5570">
      <w:pPr>
        <w:pStyle w:val="NoSpacing"/>
        <w:ind w:firstLine="567"/>
        <w:jc w:val="center"/>
        <w:rPr>
          <w:rFonts w:ascii="Californian FB" w:hAnsi="Californian FB"/>
          <w:i/>
          <w:sz w:val="32"/>
          <w:szCs w:val="32"/>
        </w:rPr>
      </w:pPr>
      <w:r w:rsidRPr="00AE5570">
        <w:rPr>
          <w:i/>
          <w:sz w:val="32"/>
          <w:szCs w:val="32"/>
        </w:rPr>
        <w:t>ДОБРЫЙ</w:t>
      </w:r>
      <w:r w:rsidRPr="00AE5570">
        <w:rPr>
          <w:rFonts w:ascii="Californian FB" w:hAnsi="Californian FB"/>
          <w:i/>
          <w:sz w:val="32"/>
          <w:szCs w:val="32"/>
        </w:rPr>
        <w:t xml:space="preserve"> </w:t>
      </w:r>
      <w:r w:rsidRPr="00AE5570">
        <w:rPr>
          <w:i/>
          <w:sz w:val="32"/>
          <w:szCs w:val="32"/>
        </w:rPr>
        <w:t>ДЕНЬ</w:t>
      </w:r>
      <w:r w:rsidRPr="00AE5570">
        <w:rPr>
          <w:rFonts w:ascii="Californian FB" w:hAnsi="Californian FB"/>
          <w:i/>
          <w:sz w:val="32"/>
          <w:szCs w:val="32"/>
        </w:rPr>
        <w:t xml:space="preserve"> </w:t>
      </w:r>
      <w:r>
        <w:rPr>
          <w:rFonts w:ascii="Calibri" w:hAnsi="Calibri"/>
          <w:i/>
          <w:sz w:val="32"/>
          <w:szCs w:val="32"/>
        </w:rPr>
        <w:t>Владимир Ильич,</w:t>
      </w:r>
      <w:r w:rsidRPr="00AE5570">
        <w:rPr>
          <w:i/>
          <w:sz w:val="32"/>
          <w:szCs w:val="32"/>
        </w:rPr>
        <w:t>УВАЖАЕМЫЕ</w:t>
      </w:r>
      <w:r w:rsidRPr="00AE5570">
        <w:rPr>
          <w:rFonts w:ascii="Californian FB" w:hAnsi="Californian FB"/>
          <w:i/>
          <w:sz w:val="32"/>
          <w:szCs w:val="32"/>
        </w:rPr>
        <w:t xml:space="preserve"> </w:t>
      </w:r>
      <w:r w:rsidRPr="00AE5570">
        <w:rPr>
          <w:i/>
          <w:sz w:val="32"/>
          <w:szCs w:val="32"/>
        </w:rPr>
        <w:t>ЗЕМЛЯКИ</w:t>
      </w:r>
      <w:r w:rsidRPr="00AE5570">
        <w:rPr>
          <w:rFonts w:ascii="Californian FB" w:hAnsi="Californian FB"/>
          <w:i/>
          <w:sz w:val="32"/>
          <w:szCs w:val="32"/>
        </w:rPr>
        <w:t xml:space="preserve">, </w:t>
      </w:r>
      <w:r w:rsidRPr="00AE5570">
        <w:rPr>
          <w:i/>
          <w:sz w:val="32"/>
          <w:szCs w:val="32"/>
        </w:rPr>
        <w:t>ДЕПУТАТЫ</w:t>
      </w:r>
      <w:r w:rsidRPr="00AE5570">
        <w:rPr>
          <w:rFonts w:ascii="Californian FB" w:hAnsi="Californian FB"/>
          <w:i/>
          <w:sz w:val="32"/>
          <w:szCs w:val="32"/>
        </w:rPr>
        <w:t xml:space="preserve">, </w:t>
      </w:r>
      <w:r w:rsidRPr="00AE5570">
        <w:rPr>
          <w:i/>
          <w:sz w:val="32"/>
          <w:szCs w:val="32"/>
        </w:rPr>
        <w:t>ГОСТИ</w:t>
      </w:r>
      <w:r w:rsidRPr="00AE5570">
        <w:rPr>
          <w:rFonts w:ascii="Californian FB" w:hAnsi="Californian FB"/>
          <w:i/>
          <w:sz w:val="32"/>
          <w:szCs w:val="32"/>
        </w:rPr>
        <w:t xml:space="preserve"> </w:t>
      </w:r>
      <w:r w:rsidRPr="00AE5570">
        <w:rPr>
          <w:i/>
          <w:sz w:val="32"/>
          <w:szCs w:val="32"/>
        </w:rPr>
        <w:t>И</w:t>
      </w:r>
      <w:r w:rsidRPr="00AE5570">
        <w:rPr>
          <w:rFonts w:ascii="Californian FB" w:hAnsi="Californian FB"/>
          <w:i/>
          <w:sz w:val="32"/>
          <w:szCs w:val="32"/>
        </w:rPr>
        <w:t xml:space="preserve"> </w:t>
      </w:r>
      <w:r w:rsidRPr="00AE5570">
        <w:rPr>
          <w:i/>
          <w:sz w:val="32"/>
          <w:szCs w:val="32"/>
        </w:rPr>
        <w:t>ПРИГЛАШЕННЫЕ</w:t>
      </w:r>
      <w:r w:rsidRPr="00AE5570">
        <w:rPr>
          <w:rFonts w:ascii="Californian FB" w:hAnsi="Californian FB"/>
          <w:i/>
          <w:sz w:val="32"/>
          <w:szCs w:val="32"/>
        </w:rPr>
        <w:t>!</w:t>
      </w:r>
    </w:p>
    <w:p w:rsidR="006051AB" w:rsidRPr="00036BF7" w:rsidRDefault="006051AB" w:rsidP="00AE5570">
      <w:pPr>
        <w:pStyle w:val="NoSpacing"/>
        <w:ind w:firstLine="567"/>
        <w:jc w:val="center"/>
        <w:rPr>
          <w:b/>
          <w:sz w:val="32"/>
          <w:szCs w:val="32"/>
        </w:rPr>
      </w:pPr>
    </w:p>
    <w:p w:rsidR="006051AB" w:rsidRPr="001F2F5A" w:rsidRDefault="006051AB" w:rsidP="00AE55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1F2F5A">
        <w:rPr>
          <w:sz w:val="32"/>
          <w:szCs w:val="32"/>
        </w:rPr>
        <w:t>Основными задача</w:t>
      </w:r>
      <w:r>
        <w:rPr>
          <w:sz w:val="32"/>
          <w:szCs w:val="32"/>
        </w:rPr>
        <w:t>ми в работе Администрации поселения</w:t>
      </w:r>
      <w:r w:rsidRPr="001F2F5A">
        <w:rPr>
          <w:sz w:val="32"/>
          <w:szCs w:val="32"/>
        </w:rPr>
        <w:t xml:space="preserve"> остается исполнение полномочий в соответствии с</w:t>
      </w:r>
      <w:r>
        <w:rPr>
          <w:sz w:val="32"/>
          <w:szCs w:val="32"/>
        </w:rPr>
        <w:t>о ст.</w:t>
      </w:r>
      <w:r w:rsidRPr="001F2F5A">
        <w:rPr>
          <w:sz w:val="32"/>
          <w:szCs w:val="32"/>
        </w:rPr>
        <w:t xml:space="preserve"> 131 Федеральным Законом «Об общих принципах организации местного самоуправления в РФ», Уставом муниципального</w:t>
      </w:r>
      <w:r>
        <w:rPr>
          <w:sz w:val="32"/>
          <w:szCs w:val="32"/>
        </w:rPr>
        <w:t xml:space="preserve"> образования «Екатериновское  сельское</w:t>
      </w:r>
      <w:r w:rsidRPr="001F2F5A">
        <w:rPr>
          <w:sz w:val="32"/>
          <w:szCs w:val="32"/>
        </w:rPr>
        <w:t xml:space="preserve"> поселение» и другими Федеральными и областными правовыми актами.</w:t>
      </w:r>
    </w:p>
    <w:p w:rsidR="006051AB" w:rsidRDefault="006051AB" w:rsidP="00AE5570">
      <w:pPr>
        <w:pStyle w:val="NoSpacing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Разрешите доложить Вам о проделанной работе Администрацией поселения за второе полугодие  2019  года.</w:t>
      </w:r>
    </w:p>
    <w:p w:rsidR="006051AB" w:rsidRPr="00375DF9" w:rsidRDefault="006051AB" w:rsidP="00AE5570">
      <w:pPr>
        <w:pStyle w:val="NoSpacing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За второе полугодие  2019  года</w:t>
      </w:r>
      <w:r w:rsidRPr="00036BF7">
        <w:rPr>
          <w:sz w:val="32"/>
          <w:szCs w:val="32"/>
        </w:rPr>
        <w:t xml:space="preserve">  нами проведена </w:t>
      </w:r>
      <w:r>
        <w:rPr>
          <w:sz w:val="32"/>
          <w:szCs w:val="32"/>
        </w:rPr>
        <w:t xml:space="preserve">определенная </w:t>
      </w:r>
      <w:r w:rsidRPr="00036BF7">
        <w:rPr>
          <w:sz w:val="32"/>
          <w:szCs w:val="32"/>
        </w:rPr>
        <w:t>работа по благоустройству</w:t>
      </w:r>
      <w:r>
        <w:rPr>
          <w:sz w:val="32"/>
          <w:szCs w:val="32"/>
        </w:rPr>
        <w:t xml:space="preserve"> нашего поселения.</w:t>
      </w:r>
    </w:p>
    <w:p w:rsidR="006051AB" w:rsidRPr="00036BF7" w:rsidRDefault="006051AB" w:rsidP="00AE5570">
      <w:pPr>
        <w:pStyle w:val="NoSpacing"/>
        <w:ind w:firstLine="567"/>
        <w:jc w:val="both"/>
        <w:rPr>
          <w:sz w:val="32"/>
          <w:szCs w:val="32"/>
        </w:rPr>
      </w:pPr>
      <w:r w:rsidRPr="00036BF7">
        <w:rPr>
          <w:sz w:val="32"/>
          <w:szCs w:val="32"/>
        </w:rPr>
        <w:t>Реализуются  муниципальные программ</w:t>
      </w:r>
      <w:r>
        <w:rPr>
          <w:sz w:val="32"/>
          <w:szCs w:val="32"/>
        </w:rPr>
        <w:t>ы, выполняются намеченные планы.</w:t>
      </w:r>
    </w:p>
    <w:p w:rsidR="006051AB" w:rsidRDefault="006051AB" w:rsidP="00AE5570">
      <w:pPr>
        <w:pStyle w:val="NoSpacing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Все эти мероприятия выполняются за счет бюджета поселения.</w:t>
      </w:r>
    </w:p>
    <w:p w:rsidR="006051AB" w:rsidRDefault="006051AB" w:rsidP="00DE130E">
      <w:pPr>
        <w:pStyle w:val="NoSpacing"/>
        <w:ind w:firstLine="567"/>
        <w:jc w:val="center"/>
        <w:rPr>
          <w:b/>
          <w:sz w:val="32"/>
          <w:szCs w:val="32"/>
        </w:rPr>
      </w:pPr>
    </w:p>
    <w:p w:rsidR="006051AB" w:rsidRPr="001264FD" w:rsidRDefault="006051AB" w:rsidP="00DE130E">
      <w:pPr>
        <w:pStyle w:val="NoSpacing"/>
        <w:ind w:firstLine="567"/>
        <w:jc w:val="center"/>
        <w:rPr>
          <w:b/>
          <w:sz w:val="32"/>
          <w:szCs w:val="32"/>
        </w:rPr>
      </w:pPr>
      <w:r w:rsidRPr="00664ACB">
        <w:rPr>
          <w:b/>
          <w:sz w:val="32"/>
          <w:szCs w:val="32"/>
          <w:highlight w:val="yellow"/>
        </w:rPr>
        <w:t>БЮДЖЕТ</w:t>
      </w:r>
    </w:p>
    <w:p w:rsidR="006051AB" w:rsidRDefault="006051AB" w:rsidP="00664ACB">
      <w:pPr>
        <w:pStyle w:val="NoSpacing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Чтобы уверенно двигаться вперед, сегодня важно точно выверить и эффективно исполнять бюджет муниципалитета.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Исполнение  бюджета  Екатериновского сельского поселения           за второе полугодие 2019 года  по расходам составило в сумме  12,9 млн. рублей или 100,0 процента, по доходам  – 12,9 млн. рублей или 100,9 процента  к годовому плану. 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том числе: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налог на доходы физических лиц – 1,5млн. рублей;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единый сельскохозяйственный налог – 1,0 млн. рублей;- налог на имущество физических лиц – 238 тысячи 800 руб.;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земельный налог – 4 ,5млн. рублей.;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доходы за уплату госпошлины – 43,7 тыс руб.;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оплата штрафов – 8 ,7тыс. руб.;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-арендные платежи за пользование муниципальным имуществом – 489,7 тыс.руб.</w:t>
      </w:r>
    </w:p>
    <w:p w:rsidR="006051AB" w:rsidRDefault="006051AB" w:rsidP="00664ACB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-арендные платежи за пользование землей- 133,6 тыс.руб.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Объем безвозмездных поступлений бюджета Екатериновского сельского поселения за второе полугодие 2019 года  составил   4 ,6 млн. рублей, в том числе: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дотация из областного бюджета – 4,3млн. руб.;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субвенции на осуществление полномочий работника ВУС – 208,2 тыс.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части расходов на финансирование отраслей социальной сферы, включая финансовое обеспечение государственного задания подведомственными учреждениями за второе полугодие 2019 года средства бюджета направлены: 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руководство и управление в сфере установленных функций органов местного самоуправления направлено 4 ,9млн. руб. 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обеспечение деятельности учреждений культуры поселения – 5,9 млн. руб.</w:t>
      </w:r>
    </w:p>
    <w:p w:rsidR="006051AB" w:rsidRDefault="006051AB" w:rsidP="00664ACB">
      <w:pPr>
        <w:tabs>
          <w:tab w:val="left" w:pos="72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 национальную оборону – 200,2 тыс.руб. 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финансирование работ по противоэпидемическим обработкам территории – 148,4 тыс. руб. 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передачу полномочий Контрольно-счетной палате Сальского района - 19,0тыс.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оплату потребленной электроэнергии, включая приобретение расходных материалов и содержание уличного освещения – 1,2 млн.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оплату  технического  обслуживания уличного  освещения -129 ,3 тыс. 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уборку  территории  Администрации Екатериновского сельского поселения 73,2 тыс. руб.</w:t>
      </w:r>
    </w:p>
    <w:p w:rsidR="006051AB" w:rsidRDefault="006051AB" w:rsidP="00664ACB">
      <w:pPr>
        <w:tabs>
          <w:tab w:val="left" w:pos="72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обеспечение социальной политики – 109,2 тыс.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Кредиторская задолженность бюджета Екатериновского сельского поселения на конец второго полугодия 2019 года по Администрации  составила 566,5 тыс.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Остаток денежных средств на счете на 01.01.2020г., составил 110,0 тыс.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Численность муниципальных служащих за второе полугодие 2019г., - 7,5 единиц. Фактические затраты на их содержание составили 2 ,7 млн. руб.</w:t>
      </w:r>
    </w:p>
    <w:p w:rsidR="006051AB" w:rsidRDefault="006051AB" w:rsidP="00664ACB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Численность работников муниципального учреждения СДК Екатериновского сельского поселения составила 5,5 единицы с фактическими затратами на их денежное содержание 1,7 млн. руб.</w:t>
      </w:r>
    </w:p>
    <w:p w:rsidR="006051AB" w:rsidRDefault="006051AB" w:rsidP="00664ACB">
      <w:pPr>
        <w:ind w:firstLine="709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</w:t>
      </w:r>
      <w:r>
        <w:rPr>
          <w:color w:val="000000"/>
          <w:sz w:val="32"/>
          <w:szCs w:val="32"/>
        </w:rPr>
        <w:t>Для полного и своевременного пополнения бюджета муниципального образования Екатериновское сельское поселение создан координационный совет по мобилизации доходов в бюджет.</w:t>
      </w:r>
    </w:p>
    <w:p w:rsidR="006051AB" w:rsidRDefault="006051AB" w:rsidP="00664ACB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Совет работает в следующих направлениях:</w:t>
      </w:r>
    </w:p>
    <w:p w:rsidR="006051AB" w:rsidRDefault="006051AB" w:rsidP="00664ACB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реализует обеспечение полноты учета налогоплательщиков и объектов налогообложения;</w:t>
      </w:r>
    </w:p>
    <w:p w:rsidR="006051AB" w:rsidRDefault="006051AB" w:rsidP="00664ACB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сокращение недоимки по налогам, сборам и другим обязательным платежам в бюджет.</w:t>
      </w:r>
    </w:p>
    <w:p w:rsidR="006051AB" w:rsidRDefault="006051AB" w:rsidP="00664ACB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За второе  полугодие 2019 года проведено 12 заседания координационного совета, по результатам которых задолженность снижена на 182 тыс.600 руб.</w:t>
      </w:r>
    </w:p>
    <w:p w:rsidR="006051AB" w:rsidRDefault="006051AB" w:rsidP="003608ED">
      <w:pPr>
        <w:ind w:firstLine="567"/>
        <w:jc w:val="center"/>
        <w:rPr>
          <w:sz w:val="32"/>
          <w:szCs w:val="32"/>
          <w:highlight w:val="yellow"/>
        </w:rPr>
      </w:pPr>
    </w:p>
    <w:p w:rsidR="006051AB" w:rsidRDefault="006051AB" w:rsidP="003608ED">
      <w:pPr>
        <w:ind w:firstLine="567"/>
        <w:jc w:val="center"/>
        <w:rPr>
          <w:b/>
          <w:sz w:val="32"/>
          <w:szCs w:val="32"/>
        </w:rPr>
      </w:pPr>
      <w:r w:rsidRPr="00593299">
        <w:rPr>
          <w:b/>
          <w:sz w:val="32"/>
          <w:szCs w:val="32"/>
          <w:highlight w:val="yellow"/>
        </w:rPr>
        <w:t>БЛАГОУСТРОЙСТВО ТЕРРИТОРИИ</w:t>
      </w:r>
    </w:p>
    <w:p w:rsidR="006051AB" w:rsidRDefault="006051AB" w:rsidP="00FB5644">
      <w:pPr>
        <w:ind w:firstLine="567"/>
        <w:jc w:val="center"/>
        <w:rPr>
          <w:b/>
          <w:sz w:val="32"/>
          <w:szCs w:val="32"/>
        </w:rPr>
      </w:pP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     Одним из направлений деятельности администрации  Екатериновского сельского поселения являются вопросы санитарного состояния и благоустройства населенных пунктов, регулярно проводится обкос </w:t>
      </w:r>
      <w:r>
        <w:rPr>
          <w:bCs/>
          <w:color w:val="000000"/>
          <w:sz w:val="32"/>
          <w:szCs w:val="32"/>
        </w:rPr>
        <w:t>сорной растительности</w:t>
      </w:r>
      <w:r>
        <w:rPr>
          <w:sz w:val="32"/>
          <w:szCs w:val="32"/>
        </w:rPr>
        <w:t xml:space="preserve"> внутри поселковых дорог, придомовых территорий, </w:t>
      </w:r>
      <w:r>
        <w:rPr>
          <w:bCs/>
          <w:color w:val="000000"/>
          <w:sz w:val="32"/>
          <w:szCs w:val="32"/>
        </w:rPr>
        <w:t>в парках, гражданских кладбищах, на памятниках ВОВ и детских площадках.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рамках месячника по благоустройству, наведению чистоты и порядка было проведено </w:t>
      </w:r>
      <w:r w:rsidRPr="0063130E">
        <w:rPr>
          <w:sz w:val="32"/>
          <w:szCs w:val="32"/>
        </w:rPr>
        <w:t>20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субботников по благоустройству. 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 w:rsidRPr="00163CD0">
        <w:rPr>
          <w:bCs/>
          <w:color w:val="000000"/>
          <w:sz w:val="32"/>
          <w:szCs w:val="32"/>
        </w:rPr>
        <w:t xml:space="preserve"> В преддверии празднования 205-летия села Екатериновка</w:t>
      </w:r>
      <w:r>
        <w:rPr>
          <w:bCs/>
          <w:color w:val="000000"/>
          <w:sz w:val="32"/>
          <w:szCs w:val="32"/>
        </w:rPr>
        <w:t xml:space="preserve"> дополнительно были проведены работы по благоустройству территории поселения: побелка деревьев, покраска остановок, покраска стел. 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 соответствии с распоряжением главы Администрации Сальского района проводится обрезка и спил сухих насаждений в парках культуры отдыха на всей территории поселения.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</w:t>
      </w:r>
      <w:r w:rsidRPr="00593299">
        <w:rPr>
          <w:bCs/>
          <w:color w:val="000000"/>
          <w:sz w:val="32"/>
          <w:szCs w:val="32"/>
        </w:rPr>
        <w:t>В День Древонасаждения 19.10.2019 г. было высажено 14 деревьев, 2 кв.м. цветов.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за счёт бюджетных средств</w:t>
      </w:r>
      <w:r w:rsidRPr="00593299">
        <w:rPr>
          <w:bCs/>
          <w:color w:val="000000"/>
          <w:sz w:val="32"/>
          <w:szCs w:val="32"/>
        </w:rPr>
        <w:t xml:space="preserve"> на</w:t>
      </w:r>
      <w:r>
        <w:rPr>
          <w:bCs/>
          <w:color w:val="000000"/>
          <w:sz w:val="32"/>
          <w:szCs w:val="32"/>
        </w:rPr>
        <w:t xml:space="preserve"> 4</w:t>
      </w:r>
      <w:r w:rsidRPr="00593299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памятниках воинам погибшим в годы Великой Отечественной войны установлены лавочки, урны и выложена плитка объемом 40 кв.м.в, 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 w:rsidRPr="00593299">
        <w:rPr>
          <w:bCs/>
          <w:color w:val="000000"/>
          <w:sz w:val="32"/>
          <w:szCs w:val="32"/>
        </w:rPr>
        <w:t>Сделан ремонт и покраска ограждения вокруг детской площадки в с. Новый Маныч.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</w:t>
      </w:r>
      <w:r w:rsidRPr="00593299">
        <w:rPr>
          <w:bCs/>
          <w:color w:val="000000"/>
          <w:sz w:val="32"/>
          <w:szCs w:val="32"/>
        </w:rPr>
        <w:t>Произведена обсыпка дороги</w:t>
      </w:r>
      <w:r w:rsidRPr="00C564D7">
        <w:rPr>
          <w:bCs/>
          <w:color w:val="000000"/>
          <w:sz w:val="32"/>
          <w:szCs w:val="32"/>
        </w:rPr>
        <w:t xml:space="preserve"> </w:t>
      </w:r>
      <w:r w:rsidRPr="00593299">
        <w:rPr>
          <w:bCs/>
          <w:color w:val="000000"/>
          <w:sz w:val="32"/>
          <w:szCs w:val="32"/>
        </w:rPr>
        <w:t xml:space="preserve">с. Шаблиевка </w:t>
      </w:r>
      <w:r>
        <w:rPr>
          <w:bCs/>
          <w:color w:val="000000"/>
          <w:sz w:val="32"/>
          <w:szCs w:val="32"/>
        </w:rPr>
        <w:t>:</w:t>
      </w:r>
      <w:r w:rsidRPr="00593299">
        <w:rPr>
          <w:bCs/>
          <w:color w:val="000000"/>
          <w:sz w:val="32"/>
          <w:szCs w:val="32"/>
        </w:rPr>
        <w:t xml:space="preserve">ул. Димитрова, ул. Колхозная. 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С.</w:t>
      </w:r>
      <w:r w:rsidRPr="00593299">
        <w:rPr>
          <w:bCs/>
          <w:color w:val="000000"/>
          <w:sz w:val="32"/>
          <w:szCs w:val="32"/>
        </w:rPr>
        <w:t xml:space="preserve">Екатериновка угол улицы Ленина протяженностью 900м, переулок Коржова, ул. Энгельса протяженностью 100м.     </w:t>
      </w: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</w:p>
    <w:p w:rsidR="006051AB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 w:rsidRPr="00593299">
        <w:rPr>
          <w:bCs/>
          <w:color w:val="000000"/>
          <w:sz w:val="32"/>
          <w:szCs w:val="32"/>
        </w:rPr>
        <w:t xml:space="preserve">Произведен ремонт дорожного покрытия автомобильных дорог на территории села Шаблиевка по переулку Мирному, </w:t>
      </w:r>
      <w:r>
        <w:rPr>
          <w:bCs/>
          <w:color w:val="000000"/>
          <w:sz w:val="32"/>
          <w:szCs w:val="32"/>
        </w:rPr>
        <w:t>по улице Садовой</w:t>
      </w:r>
      <w:r w:rsidRPr="00593299">
        <w:rPr>
          <w:bCs/>
          <w:color w:val="000000"/>
          <w:sz w:val="32"/>
          <w:szCs w:val="32"/>
        </w:rPr>
        <w:t xml:space="preserve">; по улице Буденного, до пересечения с улицей Заводской; </w:t>
      </w:r>
      <w:r>
        <w:rPr>
          <w:bCs/>
          <w:color w:val="000000"/>
          <w:sz w:val="32"/>
          <w:szCs w:val="32"/>
        </w:rPr>
        <w:t>-в селе</w:t>
      </w:r>
      <w:r w:rsidRPr="00593299">
        <w:rPr>
          <w:bCs/>
          <w:color w:val="000000"/>
          <w:sz w:val="32"/>
          <w:szCs w:val="32"/>
        </w:rPr>
        <w:t xml:space="preserve"> Екатериновка по улице Ленина; на пересечении улицы Октябрьской и переулка Буденовского; по улице Октябрьской </w:t>
      </w:r>
    </w:p>
    <w:p w:rsidR="006051AB" w:rsidRPr="00593299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</w:t>
      </w:r>
      <w:r w:rsidRPr="00593299">
        <w:rPr>
          <w:bCs/>
          <w:color w:val="000000"/>
          <w:sz w:val="32"/>
          <w:szCs w:val="32"/>
        </w:rPr>
        <w:t xml:space="preserve">на территории села Бараники по улице Пришкольной; по улице Молодежной </w:t>
      </w:r>
      <w:r>
        <w:rPr>
          <w:bCs/>
          <w:color w:val="000000"/>
          <w:sz w:val="32"/>
          <w:szCs w:val="32"/>
        </w:rPr>
        <w:t xml:space="preserve">до </w:t>
      </w:r>
      <w:r w:rsidRPr="00593299">
        <w:rPr>
          <w:bCs/>
          <w:color w:val="000000"/>
          <w:sz w:val="32"/>
          <w:szCs w:val="32"/>
        </w:rPr>
        <w:t>пересечения с улицей Пролетарской.</w:t>
      </w:r>
    </w:p>
    <w:p w:rsidR="006051AB" w:rsidRDefault="006051AB" w:rsidP="001264FD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593299">
        <w:rPr>
          <w:sz w:val="32"/>
          <w:szCs w:val="32"/>
        </w:rPr>
        <w:t xml:space="preserve">     Отремонтирована остановка в с. Бараники (срыв кровли из-за погодных условий).</w:t>
      </w:r>
      <w:r>
        <w:rPr>
          <w:sz w:val="32"/>
          <w:szCs w:val="32"/>
        </w:rPr>
        <w:tab/>
      </w:r>
    </w:p>
    <w:p w:rsidR="006051AB" w:rsidRDefault="006051AB" w:rsidP="001264FD">
      <w:pPr>
        <w:pStyle w:val="NormalWeb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   </w:t>
      </w:r>
      <w:r>
        <w:rPr>
          <w:bCs/>
          <w:color w:val="000000"/>
          <w:sz w:val="32"/>
          <w:szCs w:val="32"/>
        </w:rPr>
        <w:t>На  территории  Администрации  Екатериновского  сельского  поселения было составлено 14 административных протоколов в отношении физических лиц ,а  именно административных правонарушениях правил благоустройства и санитарного содержания Екатериновского сельского поселения, собирался сход граждан по вопросу  несанкционированных свалок.</w:t>
      </w:r>
    </w:p>
    <w:p w:rsidR="006051AB" w:rsidRPr="00780ACB" w:rsidRDefault="006051AB" w:rsidP="00780ACB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Организацией “Три Д+” проведены комплекс мероприятий по противоклещевой обработке кладбищ, парков и памятников на общей площади </w:t>
      </w:r>
      <w:smartTag w:uri="urn:schemas-microsoft-com:office:smarttags" w:element="metricconverter">
        <w:smartTagPr>
          <w:attr w:name="ProductID" w:val="18,5 га"/>
        </w:smartTagPr>
        <w:r>
          <w:rPr>
            <w:bCs/>
            <w:color w:val="000000"/>
            <w:sz w:val="32"/>
            <w:szCs w:val="32"/>
          </w:rPr>
          <w:t>18,5 га</w:t>
        </w:r>
      </w:smartTag>
      <w:r>
        <w:rPr>
          <w:bCs/>
          <w:color w:val="000000"/>
          <w:sz w:val="32"/>
          <w:szCs w:val="32"/>
        </w:rPr>
        <w:t xml:space="preserve"> на территории сельского поселения, проведены комплекс мероприятий по акарицидной и ларвицидной обработке береговых зон водоемов рек обработанная площадь </w:t>
      </w:r>
      <w:smartTag w:uri="urn:schemas-microsoft-com:office:smarttags" w:element="metricconverter">
        <w:smartTagPr>
          <w:attr w:name="ProductID" w:val="10,0 га"/>
        </w:smartTagPr>
        <w:r>
          <w:rPr>
            <w:bCs/>
            <w:color w:val="000000"/>
            <w:sz w:val="32"/>
            <w:szCs w:val="32"/>
          </w:rPr>
          <w:t>10,0 га</w:t>
        </w:r>
      </w:smartTag>
      <w:r>
        <w:rPr>
          <w:bCs/>
          <w:color w:val="000000"/>
          <w:sz w:val="32"/>
          <w:szCs w:val="32"/>
        </w:rPr>
        <w:t xml:space="preserve"> и 4 детских площадок.</w:t>
      </w:r>
    </w:p>
    <w:p w:rsidR="006051AB" w:rsidRPr="008D1565" w:rsidRDefault="006051AB" w:rsidP="001264FD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FF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Водоснабжение Екатериновского сельского поселения обхватывает почти 95 % населения общей протяженностью </w:t>
      </w:r>
      <w:smartTag w:uri="urn:schemas-microsoft-com:office:smarttags" w:element="metricconverter">
        <w:smartTagPr>
          <w:attr w:name="ProductID" w:val="50993 м"/>
        </w:smartTagPr>
        <w:r>
          <w:rPr>
            <w:bCs/>
            <w:color w:val="000000"/>
            <w:sz w:val="32"/>
            <w:szCs w:val="32"/>
          </w:rPr>
          <w:t>50993 м</w:t>
        </w:r>
      </w:smartTag>
      <w:r>
        <w:rPr>
          <w:bCs/>
          <w:color w:val="000000"/>
          <w:sz w:val="32"/>
          <w:szCs w:val="32"/>
        </w:rPr>
        <w:t>.</w:t>
      </w:r>
      <w:r w:rsidRPr="008D1565">
        <w:rPr>
          <w:bCs/>
          <w:color w:val="FF0000"/>
          <w:sz w:val="32"/>
          <w:szCs w:val="32"/>
        </w:rPr>
        <w:t xml:space="preserve"> </w:t>
      </w:r>
    </w:p>
    <w:p w:rsidR="006051AB" w:rsidRDefault="006051AB" w:rsidP="00780ACB">
      <w:pPr>
        <w:jc w:val="both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93299">
        <w:rPr>
          <w:sz w:val="32"/>
          <w:szCs w:val="32"/>
        </w:rPr>
        <w:t>В 2019 году в целях электроснабжения сети уличного освещения выполнен комплекс мероприятий по созданию условий для присоединения электроустановок в с. Шаблиевка ул. Заводская и с. Бараники ул. Степная</w:t>
      </w:r>
      <w:r>
        <w:rPr>
          <w:sz w:val="32"/>
          <w:szCs w:val="32"/>
        </w:rPr>
        <w:t>,была п</w:t>
      </w:r>
      <w:r w:rsidRPr="00593299">
        <w:rPr>
          <w:sz w:val="32"/>
          <w:szCs w:val="32"/>
        </w:rPr>
        <w:t>роизведена замена</w:t>
      </w:r>
      <w:r>
        <w:rPr>
          <w:sz w:val="32"/>
          <w:szCs w:val="32"/>
        </w:rPr>
        <w:t xml:space="preserve"> 200</w:t>
      </w:r>
      <w:r w:rsidRPr="00593299">
        <w:rPr>
          <w:sz w:val="32"/>
          <w:szCs w:val="32"/>
        </w:rPr>
        <w:t xml:space="preserve"> ламп уличного освещения на энерг</w:t>
      </w:r>
      <w:r>
        <w:rPr>
          <w:sz w:val="32"/>
          <w:szCs w:val="32"/>
        </w:rPr>
        <w:t xml:space="preserve">осберегающие лампы. Благодаря  этому  мероприятию, оплата за потребленную электроэнергию </w:t>
      </w:r>
      <w:r>
        <w:rPr>
          <w:bCs/>
          <w:color w:val="000000"/>
          <w:sz w:val="32"/>
          <w:szCs w:val="32"/>
        </w:rPr>
        <w:t>по  отношению  к  2018г</w:t>
      </w:r>
      <w:r>
        <w:rPr>
          <w:sz w:val="32"/>
          <w:szCs w:val="32"/>
        </w:rPr>
        <w:t xml:space="preserve"> уменьшилась на </w:t>
      </w:r>
      <w:r w:rsidRPr="0063130E">
        <w:rPr>
          <w:sz w:val="32"/>
          <w:szCs w:val="32"/>
        </w:rPr>
        <w:t>550 тыс. рублей</w:t>
      </w:r>
      <w:r w:rsidRPr="0063130E">
        <w:rPr>
          <w:bCs/>
          <w:sz w:val="32"/>
          <w:szCs w:val="32"/>
        </w:rPr>
        <w:t>.</w:t>
      </w:r>
    </w:p>
    <w:p w:rsidR="006051AB" w:rsidRDefault="006051AB" w:rsidP="00780ACB">
      <w:pPr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Во  всех  населенных  пунктах </w:t>
      </w:r>
      <w:r w:rsidRPr="00593299">
        <w:rPr>
          <w:bCs/>
          <w:color w:val="000000"/>
          <w:sz w:val="32"/>
          <w:szCs w:val="32"/>
        </w:rPr>
        <w:t>произведен ремонт светильников. Заменены два счетчика электроснабжения в с. Екатериновка, с. Новый Маныч, фотореле с. Шаблиевка ул. Заводская.</w:t>
      </w:r>
    </w:p>
    <w:p w:rsidR="006051AB" w:rsidRDefault="006051AB" w:rsidP="00780A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 территории Екатериновского сельского поселения создано территориально-общественное самоуправление (ТОС) под руководством Меденец Н.П. вкратце скажу, что оно из себя представляет: Это самоорганизация граждан по месту их жительства на части территории своего поселения, для  самостоятельного осуществления собственных инициатив по вопросам местного значения . Представители ТОСа самостоятельно заботятся о комфорте, чистоте и красоте своего двора, своей улицы, своего села. Так члены ТОСа  принимали активное участие в субботниках в с. Екатериновка, в уборке кладбищ,  в покосе травы на стадионе  в с.Екатериновка.</w:t>
      </w:r>
    </w:p>
    <w:p w:rsidR="006051AB" w:rsidRDefault="006051AB" w:rsidP="00780ACB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В октябре 2020 года будет проводиться Всероссийская перепись населения. Администрацией Екатериновского сельского поселения</w:t>
      </w:r>
      <w:r w:rsidRPr="002C6B34">
        <w:t xml:space="preserve"> </w:t>
      </w:r>
      <w:r>
        <w:rPr>
          <w:sz w:val="32"/>
          <w:szCs w:val="32"/>
        </w:rPr>
        <w:t>были проведены работы по выявлению не достающих и не точных адресов. На сегодняшний день на территории всего поселения развешаны 144 аншлага, что облегчит и ускорит работу переписчиков.</w:t>
      </w:r>
    </w:p>
    <w:p w:rsidR="006051AB" w:rsidRDefault="006051AB" w:rsidP="00ED3225">
      <w:pPr>
        <w:ind w:firstLine="284"/>
        <w:jc w:val="center"/>
        <w:rPr>
          <w:color w:val="000000"/>
          <w:sz w:val="32"/>
          <w:szCs w:val="32"/>
          <w:shd w:val="clear" w:color="auto" w:fill="FFFFFF"/>
        </w:rPr>
      </w:pPr>
    </w:p>
    <w:p w:rsidR="006051AB" w:rsidRDefault="006051AB" w:rsidP="00ED3225">
      <w:pPr>
        <w:ind w:firstLine="284"/>
        <w:jc w:val="center"/>
        <w:rPr>
          <w:b/>
          <w:sz w:val="28"/>
          <w:szCs w:val="28"/>
        </w:rPr>
      </w:pPr>
      <w:r w:rsidRPr="00715D86">
        <w:rPr>
          <w:b/>
          <w:sz w:val="28"/>
          <w:szCs w:val="28"/>
          <w:highlight w:val="yellow"/>
        </w:rPr>
        <w:t>ИМУЩЕСТВЕННЫЕ И ЗЕМЕЛЬНЫЕ ОТНОШЕНИЯ.</w:t>
      </w:r>
      <w:r w:rsidRPr="00ED3225">
        <w:rPr>
          <w:b/>
          <w:sz w:val="28"/>
          <w:szCs w:val="28"/>
        </w:rPr>
        <w:t xml:space="preserve"> </w:t>
      </w:r>
    </w:p>
    <w:p w:rsidR="006051AB" w:rsidRDefault="006051AB" w:rsidP="00ED3225">
      <w:pPr>
        <w:ind w:firstLine="284"/>
        <w:jc w:val="center"/>
        <w:rPr>
          <w:b/>
          <w:sz w:val="28"/>
          <w:szCs w:val="28"/>
        </w:rPr>
      </w:pPr>
    </w:p>
    <w:p w:rsidR="006051AB" w:rsidRPr="00926931" w:rsidRDefault="006051AB" w:rsidP="00926931">
      <w:pPr>
        <w:ind w:firstLine="284"/>
        <w:jc w:val="both"/>
        <w:rPr>
          <w:b/>
          <w:sz w:val="28"/>
          <w:szCs w:val="28"/>
        </w:rPr>
      </w:pPr>
      <w:r w:rsidRPr="00ED3225">
        <w:rPr>
          <w:b/>
          <w:sz w:val="28"/>
          <w:szCs w:val="28"/>
        </w:rPr>
        <w:t xml:space="preserve"> </w:t>
      </w:r>
      <w:r w:rsidRPr="00ED3225">
        <w:rPr>
          <w:sz w:val="32"/>
          <w:szCs w:val="32"/>
        </w:rPr>
        <w:t>В сфере сельскохозяйственного производства администрация Екатериновского сельского поселения находится в постоянном контакте с руководителями сельхозпредприятий, оформления льгот и субсидий на семена, удобрения, ГСМ, ведение статистической отчетности.</w:t>
      </w:r>
    </w:p>
    <w:p w:rsidR="006051AB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 xml:space="preserve">        На территории Екатериновского сельского поселения производством сельскохозяйственной продукции занимаются 9 Обществ </w:t>
      </w:r>
      <w:r>
        <w:rPr>
          <w:sz w:val="32"/>
          <w:szCs w:val="32"/>
        </w:rPr>
        <w:t>с Ограниченной Ответственностью</w:t>
      </w:r>
      <w:r w:rsidRPr="00ED3225">
        <w:rPr>
          <w:sz w:val="32"/>
          <w:szCs w:val="32"/>
        </w:rPr>
        <w:t xml:space="preserve"> и 12 Индивидуальных предпринимателей</w:t>
      </w:r>
      <w:r>
        <w:rPr>
          <w:sz w:val="32"/>
          <w:szCs w:val="32"/>
        </w:rPr>
        <w:t>.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 xml:space="preserve">          На территории Екатериновского сельского поселения  имеется  всего земель сельскохозяйственного назначения – 37731 га, из них пашни – 30988га, пастбищ – 6725 га.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Также граждане занимаются разведени</w:t>
      </w:r>
      <w:r>
        <w:rPr>
          <w:sz w:val="32"/>
          <w:szCs w:val="32"/>
        </w:rPr>
        <w:t xml:space="preserve">ем ЛПХ на территории поселения </w:t>
      </w:r>
      <w:r w:rsidRPr="00ED3225">
        <w:rPr>
          <w:sz w:val="32"/>
          <w:szCs w:val="32"/>
        </w:rPr>
        <w:t xml:space="preserve"> находится 694гол. КРС из них 363 гол. коровы, свиней 299гол., овец 295 гол., птицы 3083 голов.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Были проведены и обследованы 9 животноводческих точек, проведены ветеринарные мероприятия. Одна точка находится на карантине под контролем специалистов.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Во втором полугодии было составлено 9 протоколов об административном правонарушении, а именно нарушение Правил содержания домашних животных и птиц.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Жителями нашего поселения были получены Гранды на развитие сельского хозяйства, а именно :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 xml:space="preserve">-Безверхий Алексей Петрович получил гранд «Начинающий фермер», направление – молочное животноводство, размер гранда составил 3 мил. рублей, 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-Вовчук Антон Олегович получил гранд «Начинающий фермер», направление- мясное животноводство, размер гранда составил 3 мил. рублей</w:t>
      </w: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- Вовчук Антон Владимирович получил гранд «Агростартап», направление – мясное скотоводство, размер гранда составил 2 760 000 рублей.</w:t>
      </w:r>
    </w:p>
    <w:p w:rsidR="006051AB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Во втором полугодии 2019 года прошла приватизация жилого фонда, в собственность гражданам были переданы ¼ доля жилого дома , расположенного по адресу с. Шаблиевка, ул.Заводская,6</w:t>
      </w:r>
      <w:r>
        <w:rPr>
          <w:sz w:val="32"/>
          <w:szCs w:val="32"/>
        </w:rPr>
        <w:t xml:space="preserve">, </w:t>
      </w:r>
    </w:p>
    <w:p w:rsidR="006051AB" w:rsidRDefault="006051AB" w:rsidP="00ED3225">
      <w:pPr>
        <w:ind w:firstLine="284"/>
        <w:jc w:val="both"/>
        <w:rPr>
          <w:sz w:val="32"/>
          <w:szCs w:val="32"/>
        </w:rPr>
      </w:pPr>
      <w:r w:rsidRPr="00ED3225">
        <w:rPr>
          <w:sz w:val="32"/>
          <w:szCs w:val="32"/>
        </w:rPr>
        <w:t>1/3 доля жилого дома, расположенная по адресу с.Бараники, ул.Пролетарская,18.</w:t>
      </w:r>
      <w:r>
        <w:rPr>
          <w:sz w:val="32"/>
          <w:szCs w:val="32"/>
        </w:rPr>
        <w:t xml:space="preserve"> </w:t>
      </w:r>
    </w:p>
    <w:p w:rsidR="006051AB" w:rsidRDefault="006051AB" w:rsidP="00ED3225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жилой дом. в с.Екатериновка, ул. Новостройка,д.20</w:t>
      </w:r>
    </w:p>
    <w:p w:rsidR="006051AB" w:rsidRDefault="006051AB" w:rsidP="000C41E8">
      <w:pPr>
        <w:ind w:firstLine="284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Семья Костыриных из с. Бараники . которая учавствовала в государственной программе</w:t>
      </w:r>
      <w:r w:rsidRPr="00593299">
        <w:rPr>
          <w:bCs/>
          <w:color w:val="000000"/>
          <w:sz w:val="32"/>
          <w:szCs w:val="32"/>
        </w:rPr>
        <w:t xml:space="preserve"> «Обеспечение доступным и комфортным жильем и коммунальными услугами граждан Российской Федерации» </w:t>
      </w:r>
      <w:r>
        <w:rPr>
          <w:bCs/>
          <w:color w:val="000000"/>
          <w:sz w:val="32"/>
          <w:szCs w:val="32"/>
        </w:rPr>
        <w:t>в 2019г.приобрела жильё.</w:t>
      </w:r>
    </w:p>
    <w:p w:rsidR="006051AB" w:rsidRDefault="006051AB" w:rsidP="00ED3225">
      <w:pPr>
        <w:ind w:firstLine="284"/>
        <w:jc w:val="both"/>
        <w:rPr>
          <w:bCs/>
          <w:color w:val="000000"/>
          <w:sz w:val="32"/>
          <w:szCs w:val="32"/>
        </w:rPr>
      </w:pPr>
    </w:p>
    <w:p w:rsidR="006051AB" w:rsidRDefault="006051AB" w:rsidP="00ED3225">
      <w:pPr>
        <w:ind w:firstLine="284"/>
        <w:jc w:val="both"/>
        <w:rPr>
          <w:bCs/>
          <w:color w:val="000000"/>
          <w:sz w:val="32"/>
          <w:szCs w:val="32"/>
        </w:rPr>
      </w:pPr>
    </w:p>
    <w:p w:rsidR="006051AB" w:rsidRPr="00ED3225" w:rsidRDefault="006051AB" w:rsidP="00ED3225">
      <w:pPr>
        <w:ind w:firstLine="284"/>
        <w:jc w:val="both"/>
        <w:rPr>
          <w:sz w:val="32"/>
          <w:szCs w:val="32"/>
        </w:rPr>
      </w:pPr>
    </w:p>
    <w:p w:rsidR="006051AB" w:rsidRPr="001264FD" w:rsidRDefault="006051AB" w:rsidP="00715D86">
      <w:pPr>
        <w:jc w:val="center"/>
        <w:rPr>
          <w:b/>
          <w:sz w:val="28"/>
          <w:szCs w:val="28"/>
        </w:rPr>
      </w:pPr>
      <w:r w:rsidRPr="00715D86">
        <w:rPr>
          <w:b/>
          <w:sz w:val="28"/>
          <w:szCs w:val="28"/>
          <w:highlight w:val="yellow"/>
        </w:rPr>
        <w:t>ОБРАЩЕНИЯ ГРАЖДАН</w:t>
      </w:r>
    </w:p>
    <w:p w:rsidR="006051AB" w:rsidRDefault="006051AB" w:rsidP="00715D86">
      <w:pPr>
        <w:jc w:val="both"/>
        <w:rPr>
          <w:b/>
          <w:sz w:val="28"/>
          <w:szCs w:val="28"/>
        </w:rPr>
      </w:pPr>
    </w:p>
    <w:p w:rsidR="006051AB" w:rsidRPr="001264FD" w:rsidRDefault="006051AB" w:rsidP="00715D86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 </w:t>
      </w:r>
      <w:r w:rsidRPr="001264FD">
        <w:rPr>
          <w:sz w:val="32"/>
          <w:szCs w:val="32"/>
        </w:rPr>
        <w:t xml:space="preserve"> В  Администрацию Екатериновского сельского поселения за </w:t>
      </w:r>
      <w:r>
        <w:rPr>
          <w:sz w:val="32"/>
          <w:szCs w:val="32"/>
        </w:rPr>
        <w:t xml:space="preserve">второе полугодие </w:t>
      </w:r>
      <w:r w:rsidRPr="001264FD">
        <w:rPr>
          <w:sz w:val="32"/>
          <w:szCs w:val="32"/>
        </w:rPr>
        <w:t xml:space="preserve">2019 года   поступило  всего </w:t>
      </w:r>
      <w:r>
        <w:rPr>
          <w:sz w:val="32"/>
          <w:szCs w:val="32"/>
        </w:rPr>
        <w:t>8</w:t>
      </w:r>
      <w:r w:rsidRPr="001264FD">
        <w:rPr>
          <w:sz w:val="32"/>
          <w:szCs w:val="32"/>
        </w:rPr>
        <w:t xml:space="preserve">  обращений граждан, в том числе </w:t>
      </w:r>
      <w:r>
        <w:rPr>
          <w:sz w:val="32"/>
          <w:szCs w:val="32"/>
        </w:rPr>
        <w:t>1</w:t>
      </w:r>
      <w:r w:rsidRPr="001264FD">
        <w:rPr>
          <w:sz w:val="32"/>
          <w:szCs w:val="32"/>
        </w:rPr>
        <w:t xml:space="preserve"> – письменн</w:t>
      </w:r>
      <w:r>
        <w:rPr>
          <w:sz w:val="32"/>
          <w:szCs w:val="32"/>
        </w:rPr>
        <w:t>ое</w:t>
      </w:r>
      <w:r w:rsidRPr="001264FD">
        <w:rPr>
          <w:sz w:val="32"/>
          <w:szCs w:val="32"/>
        </w:rPr>
        <w:t xml:space="preserve"> и </w:t>
      </w:r>
      <w:r>
        <w:rPr>
          <w:sz w:val="32"/>
          <w:szCs w:val="32"/>
        </w:rPr>
        <w:t>7</w:t>
      </w:r>
      <w:r w:rsidRPr="001264FD">
        <w:rPr>
          <w:sz w:val="32"/>
          <w:szCs w:val="32"/>
        </w:rPr>
        <w:t>- устных. В своей работе мы стремились к тому, чтобы ни одно обращение не осталось без внимания. Вся работа Администрации – это забота о населении. Если люди к нам приходят, значит, надеются на помощь.</w:t>
      </w:r>
      <w:r>
        <w:rPr>
          <w:sz w:val="32"/>
          <w:szCs w:val="32"/>
        </w:rPr>
        <w:t xml:space="preserve"> На все поступившие вопросы были даны разъяснения приняты конкретные меры</w:t>
      </w:r>
    </w:p>
    <w:p w:rsidR="006051AB" w:rsidRPr="001264FD" w:rsidRDefault="006051AB" w:rsidP="009E0BE0">
      <w:pPr>
        <w:spacing w:line="240" w:lineRule="atLeast"/>
        <w:jc w:val="both"/>
        <w:rPr>
          <w:sz w:val="28"/>
          <w:szCs w:val="28"/>
        </w:rPr>
      </w:pPr>
      <w:r w:rsidRPr="001264FD">
        <w:rPr>
          <w:sz w:val="32"/>
          <w:szCs w:val="32"/>
        </w:rPr>
        <w:t>- Контроль, направленный на улучшение работы по решению каждого вопроса, повышает ответственность должностных лиц, дает гражданам чувство уверенности, что их законные права и интересы защищены.</w:t>
      </w:r>
      <w:r w:rsidRPr="001264FD">
        <w:rPr>
          <w:sz w:val="28"/>
          <w:szCs w:val="28"/>
        </w:rPr>
        <w:t xml:space="preserve"> </w:t>
      </w:r>
    </w:p>
    <w:p w:rsidR="006051AB" w:rsidRPr="001264FD" w:rsidRDefault="006051AB" w:rsidP="000C41E8">
      <w:pPr>
        <w:spacing w:line="240" w:lineRule="atLeast"/>
        <w:jc w:val="both"/>
        <w:rPr>
          <w:sz w:val="32"/>
          <w:szCs w:val="32"/>
        </w:rPr>
      </w:pPr>
      <w:r w:rsidRPr="001264FD">
        <w:rPr>
          <w:sz w:val="32"/>
          <w:szCs w:val="32"/>
        </w:rPr>
        <w:t xml:space="preserve">                  К прямой работе с гражданами относится и предоставление различных услуг Администрацией поселения. За </w:t>
      </w:r>
      <w:r>
        <w:rPr>
          <w:sz w:val="32"/>
          <w:szCs w:val="32"/>
        </w:rPr>
        <w:t>полгода</w:t>
      </w:r>
      <w:r w:rsidRPr="001264FD">
        <w:rPr>
          <w:sz w:val="32"/>
          <w:szCs w:val="32"/>
        </w:rPr>
        <w:t xml:space="preserve">   2019 года  гражданам выдано:</w:t>
      </w:r>
    </w:p>
    <w:p w:rsidR="006051AB" w:rsidRPr="001264FD" w:rsidRDefault="006051AB" w:rsidP="009E0BE0">
      <w:pPr>
        <w:jc w:val="both"/>
        <w:rPr>
          <w:sz w:val="32"/>
          <w:szCs w:val="32"/>
        </w:rPr>
      </w:pPr>
      <w:r w:rsidRPr="001264FD">
        <w:rPr>
          <w:sz w:val="32"/>
          <w:szCs w:val="32"/>
        </w:rPr>
        <w:t xml:space="preserve">- справок – </w:t>
      </w:r>
      <w:r>
        <w:rPr>
          <w:sz w:val="32"/>
          <w:szCs w:val="32"/>
        </w:rPr>
        <w:t>233</w:t>
      </w:r>
      <w:r w:rsidRPr="001264FD">
        <w:rPr>
          <w:sz w:val="32"/>
          <w:szCs w:val="32"/>
        </w:rPr>
        <w:t>шт.;</w:t>
      </w:r>
    </w:p>
    <w:p w:rsidR="006051AB" w:rsidRPr="001264FD" w:rsidRDefault="006051AB" w:rsidP="009E0BE0">
      <w:pPr>
        <w:jc w:val="both"/>
        <w:rPr>
          <w:sz w:val="32"/>
          <w:szCs w:val="32"/>
        </w:rPr>
      </w:pPr>
      <w:r w:rsidRPr="001264FD">
        <w:rPr>
          <w:sz w:val="32"/>
          <w:szCs w:val="32"/>
        </w:rPr>
        <w:t xml:space="preserve">- выписок из похозяйственных книг – </w:t>
      </w:r>
      <w:r>
        <w:rPr>
          <w:sz w:val="32"/>
          <w:szCs w:val="32"/>
        </w:rPr>
        <w:t>129</w:t>
      </w:r>
      <w:r w:rsidRPr="001264FD">
        <w:rPr>
          <w:sz w:val="32"/>
          <w:szCs w:val="32"/>
        </w:rPr>
        <w:t>шт.;</w:t>
      </w:r>
    </w:p>
    <w:p w:rsidR="006051AB" w:rsidRPr="001264FD" w:rsidRDefault="006051AB" w:rsidP="009E0BE0">
      <w:pPr>
        <w:jc w:val="both"/>
        <w:rPr>
          <w:sz w:val="32"/>
          <w:szCs w:val="32"/>
        </w:rPr>
      </w:pPr>
      <w:r w:rsidRPr="001264FD">
        <w:rPr>
          <w:sz w:val="32"/>
          <w:szCs w:val="32"/>
        </w:rPr>
        <w:t xml:space="preserve">- ходатайств на оказание материальной помощи – </w:t>
      </w:r>
      <w:r>
        <w:rPr>
          <w:sz w:val="32"/>
          <w:szCs w:val="32"/>
        </w:rPr>
        <w:t>4</w:t>
      </w:r>
      <w:r w:rsidRPr="001264FD">
        <w:rPr>
          <w:sz w:val="32"/>
          <w:szCs w:val="32"/>
        </w:rPr>
        <w:t>шт.;</w:t>
      </w:r>
    </w:p>
    <w:p w:rsidR="006051AB" w:rsidRPr="001264FD" w:rsidRDefault="006051AB" w:rsidP="009E0BE0">
      <w:pPr>
        <w:jc w:val="both"/>
        <w:rPr>
          <w:sz w:val="32"/>
          <w:szCs w:val="32"/>
        </w:rPr>
      </w:pPr>
      <w:r w:rsidRPr="001264FD">
        <w:rPr>
          <w:sz w:val="32"/>
          <w:szCs w:val="32"/>
        </w:rPr>
        <w:t xml:space="preserve">- актов обследования – </w:t>
      </w:r>
      <w:r>
        <w:rPr>
          <w:sz w:val="32"/>
          <w:szCs w:val="32"/>
        </w:rPr>
        <w:t>19</w:t>
      </w:r>
      <w:r w:rsidRPr="001264FD">
        <w:rPr>
          <w:sz w:val="32"/>
          <w:szCs w:val="32"/>
        </w:rPr>
        <w:t>шт.;</w:t>
      </w:r>
    </w:p>
    <w:p w:rsidR="006051AB" w:rsidRPr="001264FD" w:rsidRDefault="006051AB" w:rsidP="009E0BE0">
      <w:pPr>
        <w:jc w:val="both"/>
        <w:rPr>
          <w:sz w:val="32"/>
          <w:szCs w:val="32"/>
        </w:rPr>
      </w:pPr>
      <w:r w:rsidRPr="001264FD">
        <w:rPr>
          <w:sz w:val="32"/>
          <w:szCs w:val="32"/>
        </w:rPr>
        <w:t xml:space="preserve">- доверенностей – </w:t>
      </w:r>
      <w:r>
        <w:rPr>
          <w:sz w:val="32"/>
          <w:szCs w:val="32"/>
        </w:rPr>
        <w:t>108</w:t>
      </w:r>
      <w:r w:rsidRPr="001264FD">
        <w:rPr>
          <w:sz w:val="32"/>
          <w:szCs w:val="32"/>
        </w:rPr>
        <w:t>шт.;</w:t>
      </w:r>
    </w:p>
    <w:p w:rsidR="006051AB" w:rsidRPr="001264FD" w:rsidRDefault="006051AB" w:rsidP="009E0BE0">
      <w:pPr>
        <w:jc w:val="both"/>
        <w:rPr>
          <w:sz w:val="32"/>
          <w:szCs w:val="32"/>
        </w:rPr>
      </w:pPr>
      <w:r w:rsidRPr="001264FD">
        <w:rPr>
          <w:sz w:val="32"/>
          <w:szCs w:val="32"/>
        </w:rPr>
        <w:t>- завещаний составлено – 2шт.</w:t>
      </w:r>
    </w:p>
    <w:p w:rsidR="006051AB" w:rsidRPr="001264FD" w:rsidRDefault="006051AB" w:rsidP="009E0BE0">
      <w:pPr>
        <w:jc w:val="both"/>
        <w:rPr>
          <w:sz w:val="32"/>
          <w:szCs w:val="32"/>
        </w:rPr>
      </w:pPr>
    </w:p>
    <w:p w:rsidR="006051AB" w:rsidRDefault="006051AB" w:rsidP="002265E8">
      <w:pPr>
        <w:ind w:firstLine="567"/>
        <w:jc w:val="center"/>
        <w:rPr>
          <w:b/>
          <w:sz w:val="28"/>
          <w:szCs w:val="28"/>
        </w:rPr>
      </w:pPr>
      <w:r w:rsidRPr="00422718">
        <w:rPr>
          <w:b/>
          <w:sz w:val="28"/>
          <w:szCs w:val="28"/>
          <w:highlight w:val="yellow"/>
        </w:rPr>
        <w:t>ВОИНСКИЙ УЧЕТ.</w:t>
      </w:r>
    </w:p>
    <w:p w:rsidR="006051AB" w:rsidRPr="00AF6402" w:rsidRDefault="006051AB" w:rsidP="002265E8">
      <w:pPr>
        <w:ind w:firstLine="567"/>
        <w:jc w:val="center"/>
        <w:rPr>
          <w:b/>
          <w:sz w:val="28"/>
          <w:szCs w:val="28"/>
        </w:rPr>
      </w:pPr>
    </w:p>
    <w:p w:rsidR="006051AB" w:rsidRDefault="006051AB" w:rsidP="00422718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Администрацией поселения выполняется 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службе». В Екатериновском сельском поселении на воинском учете состоит </w:t>
      </w:r>
      <w:r>
        <w:rPr>
          <w:b/>
          <w:sz w:val="32"/>
          <w:szCs w:val="32"/>
          <w:u w:val="single"/>
        </w:rPr>
        <w:t>966 человек, из них:</w:t>
      </w:r>
    </w:p>
    <w:p w:rsidR="006051AB" w:rsidRDefault="006051AB" w:rsidP="0042271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sz w:val="32"/>
          <w:szCs w:val="32"/>
        </w:rPr>
        <w:t>20</w:t>
      </w:r>
      <w:r>
        <w:rPr>
          <w:sz w:val="32"/>
          <w:szCs w:val="32"/>
        </w:rPr>
        <w:t xml:space="preserve"> человек – офицеры, </w:t>
      </w:r>
    </w:p>
    <w:p w:rsidR="006051AB" w:rsidRDefault="006051AB" w:rsidP="00422718">
      <w:pPr>
        <w:jc w:val="both"/>
        <w:rPr>
          <w:sz w:val="32"/>
          <w:szCs w:val="32"/>
        </w:rPr>
      </w:pPr>
      <w:r>
        <w:rPr>
          <w:sz w:val="32"/>
          <w:szCs w:val="32"/>
        </w:rPr>
        <w:t>--</w:t>
      </w:r>
      <w:r>
        <w:rPr>
          <w:b/>
          <w:sz w:val="32"/>
          <w:szCs w:val="32"/>
        </w:rPr>
        <w:t>844</w:t>
      </w:r>
      <w:r>
        <w:rPr>
          <w:sz w:val="32"/>
          <w:szCs w:val="32"/>
        </w:rPr>
        <w:t xml:space="preserve"> человек – прапорщики, сержанты, солдаты, </w:t>
      </w:r>
    </w:p>
    <w:p w:rsidR="006051AB" w:rsidRDefault="006051AB" w:rsidP="00422718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sz w:val="32"/>
          <w:szCs w:val="32"/>
        </w:rPr>
        <w:t>67</w:t>
      </w:r>
      <w:r>
        <w:rPr>
          <w:sz w:val="32"/>
          <w:szCs w:val="32"/>
        </w:rPr>
        <w:t xml:space="preserve"> человека   - призывники, </w:t>
      </w:r>
    </w:p>
    <w:p w:rsidR="006051AB" w:rsidRDefault="006051AB" w:rsidP="0042271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--ВМФ - </w:t>
      </w:r>
      <w:r>
        <w:rPr>
          <w:b/>
          <w:sz w:val="32"/>
          <w:szCs w:val="32"/>
        </w:rPr>
        <w:t>35</w:t>
      </w:r>
      <w:r>
        <w:rPr>
          <w:sz w:val="32"/>
          <w:szCs w:val="32"/>
        </w:rPr>
        <w:t xml:space="preserve"> человек.</w:t>
      </w:r>
    </w:p>
    <w:p w:rsidR="006051AB" w:rsidRDefault="006051AB" w:rsidP="00422718">
      <w:pPr>
        <w:jc w:val="both"/>
        <w:rPr>
          <w:sz w:val="32"/>
          <w:szCs w:val="32"/>
        </w:rPr>
      </w:pPr>
      <w:r>
        <w:rPr>
          <w:sz w:val="32"/>
          <w:szCs w:val="32"/>
        </w:rPr>
        <w:t>Также на территории Екатериновского сельского поселения военно-учетный работник ведёт учёт организаций и контролирует ведение в них воинского учета.</w:t>
      </w:r>
    </w:p>
    <w:p w:rsidR="006051AB" w:rsidRDefault="006051AB" w:rsidP="0042271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Ведется работа по выявлению граждан обязанных состоять, но не состоявших на воинском учете.</w:t>
      </w:r>
    </w:p>
    <w:p w:rsidR="006051AB" w:rsidRDefault="006051AB" w:rsidP="00422718">
      <w:r>
        <w:rPr>
          <w:color w:val="000000"/>
          <w:sz w:val="32"/>
          <w:szCs w:val="32"/>
        </w:rPr>
        <w:t xml:space="preserve">          Сформированы списки граждан, 2003-2004 года рождения, проживающих на территории Екатериновского сельского поселения, и сверены с Военным комиссариатом ,для постановки их на воинский учет в 2020 году.</w:t>
      </w:r>
      <w:r w:rsidRPr="0018242F">
        <w:t xml:space="preserve"> </w:t>
      </w:r>
    </w:p>
    <w:p w:rsidR="006051AB" w:rsidRDefault="006051AB" w:rsidP="0042271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пре</w:t>
      </w:r>
      <w:r w:rsidRPr="0018242F">
        <w:rPr>
          <w:color w:val="000000"/>
          <w:sz w:val="32"/>
          <w:szCs w:val="32"/>
        </w:rPr>
        <w:t>дверии празднования 75 -ой годовщины</w:t>
      </w:r>
      <w:r>
        <w:rPr>
          <w:color w:val="000000"/>
          <w:sz w:val="32"/>
          <w:szCs w:val="32"/>
        </w:rPr>
        <w:t xml:space="preserve"> в Екатериновском поселении к наградам будут представлены 32</w:t>
      </w:r>
      <w:r w:rsidRPr="0018242F">
        <w:rPr>
          <w:color w:val="000000"/>
          <w:sz w:val="32"/>
          <w:szCs w:val="32"/>
        </w:rPr>
        <w:t xml:space="preserve"> </w:t>
      </w:r>
      <w:r w:rsidRPr="003A4D78">
        <w:rPr>
          <w:color w:val="000000"/>
          <w:sz w:val="32"/>
          <w:szCs w:val="32"/>
        </w:rPr>
        <w:t>труженик</w:t>
      </w:r>
      <w:r>
        <w:rPr>
          <w:color w:val="000000"/>
          <w:sz w:val="32"/>
          <w:szCs w:val="32"/>
        </w:rPr>
        <w:t xml:space="preserve">ов </w:t>
      </w:r>
      <w:r w:rsidRPr="003A4D78">
        <w:rPr>
          <w:color w:val="000000"/>
          <w:sz w:val="32"/>
          <w:szCs w:val="32"/>
        </w:rPr>
        <w:t>тыла</w:t>
      </w:r>
      <w:r>
        <w:rPr>
          <w:color w:val="000000"/>
          <w:sz w:val="32"/>
          <w:szCs w:val="32"/>
        </w:rPr>
        <w:t xml:space="preserve"> из них: в с. Екатериновка наградят 13 человек , в с.Бараники 10 человек, в с.Шаблиевка 7 человек и в с.Новый Маныч наградят 2 человека, им будут вручены юбилейные медали и памятные подарки. На церемонии в г. Сальске Главой Администрации Сальского района В.И. Березовским  в честь 75-летия Победы одна медаль вручена Бикмаметову Роману Андреевичу, жителю с. Бараники. </w:t>
      </w:r>
      <w:r w:rsidRPr="00647D85">
        <w:rPr>
          <w:color w:val="000000"/>
          <w:sz w:val="32"/>
          <w:szCs w:val="32"/>
        </w:rPr>
        <w:t>Ковалёва Анна Михайловна и Чабанный Иван Филиппович,</w:t>
      </w:r>
      <w:r>
        <w:rPr>
          <w:color w:val="000000"/>
          <w:sz w:val="32"/>
          <w:szCs w:val="32"/>
        </w:rPr>
        <w:t xml:space="preserve"> </w:t>
      </w:r>
      <w:r w:rsidRPr="00647D85">
        <w:rPr>
          <w:color w:val="000000"/>
          <w:sz w:val="32"/>
          <w:szCs w:val="32"/>
        </w:rPr>
        <w:t>жители с. Екатериновка</w:t>
      </w:r>
      <w:r>
        <w:rPr>
          <w:color w:val="000000"/>
          <w:sz w:val="32"/>
          <w:szCs w:val="32"/>
        </w:rPr>
        <w:t>,</w:t>
      </w:r>
      <w:r w:rsidRPr="00647D8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будут награждены на праздничных концертах,23.02.2020 и 08.03.2020гг. которые состоятся в г. Сальске .</w:t>
      </w:r>
    </w:p>
    <w:p w:rsidR="006051AB" w:rsidRDefault="006051AB" w:rsidP="002D407E">
      <w:pPr>
        <w:ind w:firstLine="567"/>
        <w:jc w:val="center"/>
        <w:rPr>
          <w:b/>
          <w:sz w:val="28"/>
          <w:szCs w:val="28"/>
        </w:rPr>
      </w:pPr>
    </w:p>
    <w:p w:rsidR="006051AB" w:rsidRPr="00AF6402" w:rsidRDefault="006051AB" w:rsidP="002D407E">
      <w:pPr>
        <w:ind w:firstLine="567"/>
        <w:jc w:val="center"/>
        <w:rPr>
          <w:b/>
          <w:sz w:val="28"/>
          <w:szCs w:val="28"/>
        </w:rPr>
      </w:pPr>
      <w:r w:rsidRPr="00AB7806">
        <w:rPr>
          <w:b/>
          <w:sz w:val="28"/>
          <w:szCs w:val="28"/>
          <w:highlight w:val="yellow"/>
        </w:rPr>
        <w:t>ПРЕДОТВРАЩЕНИЕ ЧРЕЗВЫЧАЙНЫХ СИТУАЦИЙ И ПОЖАРОВ</w:t>
      </w:r>
    </w:p>
    <w:p w:rsidR="006051AB" w:rsidRPr="00AF6402" w:rsidRDefault="006051AB" w:rsidP="002D407E">
      <w:pPr>
        <w:jc w:val="both"/>
        <w:rPr>
          <w:sz w:val="32"/>
          <w:szCs w:val="32"/>
        </w:rPr>
      </w:pPr>
      <w:r w:rsidRPr="00AF6402">
        <w:rPr>
          <w:sz w:val="32"/>
          <w:szCs w:val="32"/>
        </w:rPr>
        <w:t xml:space="preserve">          </w:t>
      </w:r>
    </w:p>
    <w:p w:rsidR="006051AB" w:rsidRPr="00AF6402" w:rsidRDefault="006051AB" w:rsidP="00CA50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  второе полугодие </w:t>
      </w:r>
      <w:r w:rsidRPr="00AF6402">
        <w:rPr>
          <w:sz w:val="32"/>
          <w:szCs w:val="32"/>
        </w:rPr>
        <w:t xml:space="preserve">2019 году по данному вопросу проведено: </w:t>
      </w:r>
    </w:p>
    <w:p w:rsidR="006051AB" w:rsidRPr="00AF6402" w:rsidRDefault="006051AB" w:rsidP="00CA50A1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F6402">
        <w:rPr>
          <w:sz w:val="32"/>
          <w:szCs w:val="32"/>
        </w:rPr>
        <w:t xml:space="preserve">  </w:t>
      </w:r>
      <w:r>
        <w:rPr>
          <w:sz w:val="32"/>
          <w:szCs w:val="32"/>
        </w:rPr>
        <w:t>41 сход</w:t>
      </w:r>
      <w:r w:rsidRPr="00AF6402">
        <w:rPr>
          <w:sz w:val="32"/>
          <w:szCs w:val="32"/>
        </w:rPr>
        <w:t xml:space="preserve">  граждан  по вопросам: Профилактики  терроризма и проявления  экстремизма на территории поселения; Правила пожарной безопасности в частных домовладениях; По вопросу ТКО; По переходу на цифровое вещание; По правилам поведения на воде</w:t>
      </w:r>
      <w:r>
        <w:rPr>
          <w:sz w:val="32"/>
          <w:szCs w:val="32"/>
        </w:rPr>
        <w:t xml:space="preserve"> в осенне- зимний период</w:t>
      </w:r>
      <w:r w:rsidRPr="00AF6402">
        <w:rPr>
          <w:sz w:val="32"/>
          <w:szCs w:val="32"/>
        </w:rPr>
        <w:t xml:space="preserve"> и о не допущении оставления детей в близи водных объектов без присмотра взрослых. </w:t>
      </w:r>
    </w:p>
    <w:p w:rsidR="006051AB" w:rsidRPr="00AF6402" w:rsidRDefault="006051AB" w:rsidP="00CA50A1">
      <w:pPr>
        <w:jc w:val="both"/>
        <w:rPr>
          <w:sz w:val="32"/>
          <w:szCs w:val="32"/>
        </w:rPr>
      </w:pPr>
      <w:r w:rsidRPr="00AF6402">
        <w:rPr>
          <w:sz w:val="32"/>
          <w:szCs w:val="32"/>
        </w:rPr>
        <w:t xml:space="preserve">-  Были проведены: </w:t>
      </w:r>
      <w:r>
        <w:rPr>
          <w:sz w:val="32"/>
          <w:szCs w:val="32"/>
        </w:rPr>
        <w:t>три ежемесячных тренировки</w:t>
      </w:r>
      <w:r w:rsidRPr="00AF6402">
        <w:rPr>
          <w:sz w:val="32"/>
          <w:szCs w:val="32"/>
        </w:rPr>
        <w:t xml:space="preserve">  по оповещению населения о возникновении чрезвычайных ситуаций,; </w:t>
      </w:r>
      <w:r w:rsidRPr="00AB7806">
        <w:rPr>
          <w:sz w:val="32"/>
          <w:szCs w:val="32"/>
        </w:rPr>
        <w:t>одна годовая</w:t>
      </w:r>
      <w:r w:rsidRPr="00AF6402">
        <w:rPr>
          <w:sz w:val="32"/>
          <w:szCs w:val="32"/>
        </w:rPr>
        <w:t xml:space="preserve"> комплексная тренировка по оповещению населения автоматизированной системой централизованного оповещения с запуском электросирен.</w:t>
      </w:r>
    </w:p>
    <w:p w:rsidR="006051AB" w:rsidRPr="00AF6402" w:rsidRDefault="006051AB" w:rsidP="00CA50A1">
      <w:pPr>
        <w:jc w:val="both"/>
        <w:rPr>
          <w:sz w:val="32"/>
          <w:szCs w:val="32"/>
        </w:rPr>
      </w:pPr>
    </w:p>
    <w:p w:rsidR="006051AB" w:rsidRPr="00AF6402" w:rsidRDefault="006051AB" w:rsidP="00CA50A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AF6402">
        <w:rPr>
          <w:rFonts w:ascii="Times New Roman" w:hAnsi="Times New Roman"/>
          <w:sz w:val="32"/>
          <w:szCs w:val="32"/>
        </w:rPr>
        <w:t>- С целью предотвращения пожаров на территории Екатериновского сельского поселения администрацией предпринят ряд мероприятий:</w:t>
      </w:r>
    </w:p>
    <w:p w:rsidR="006051AB" w:rsidRPr="00AF6402" w:rsidRDefault="006051AB" w:rsidP="00CA50A1">
      <w:pPr>
        <w:jc w:val="both"/>
        <w:rPr>
          <w:sz w:val="32"/>
          <w:szCs w:val="32"/>
        </w:rPr>
      </w:pPr>
      <w:r w:rsidRPr="00AF6402">
        <w:rPr>
          <w:sz w:val="32"/>
          <w:szCs w:val="32"/>
        </w:rPr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:rsidR="006051AB" w:rsidRPr="00AF6402" w:rsidRDefault="006051AB" w:rsidP="00CA50A1">
      <w:pPr>
        <w:jc w:val="both"/>
        <w:rPr>
          <w:sz w:val="32"/>
          <w:szCs w:val="32"/>
        </w:rPr>
      </w:pPr>
      <w:r w:rsidRPr="00AF6402">
        <w:rPr>
          <w:sz w:val="32"/>
          <w:szCs w:val="32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:rsidR="006051AB" w:rsidRPr="00AF6402" w:rsidRDefault="006051AB" w:rsidP="00CA50A1">
      <w:pPr>
        <w:jc w:val="both"/>
        <w:rPr>
          <w:sz w:val="32"/>
          <w:szCs w:val="32"/>
        </w:rPr>
      </w:pPr>
      <w:r w:rsidRPr="00AF6402">
        <w:rPr>
          <w:sz w:val="32"/>
          <w:szCs w:val="32"/>
        </w:rPr>
        <w:t>размещена информация на информационных стендах поселения и на официальном сайте администрации.</w:t>
      </w:r>
      <w:r w:rsidRPr="00AF6402">
        <w:rPr>
          <w:iCs/>
          <w:sz w:val="32"/>
          <w:szCs w:val="32"/>
        </w:rPr>
        <w:t xml:space="preserve"> </w:t>
      </w:r>
    </w:p>
    <w:p w:rsidR="006051AB" w:rsidRPr="00AF6402" w:rsidRDefault="006051AB" w:rsidP="00CA50A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iCs/>
          <w:sz w:val="32"/>
          <w:szCs w:val="32"/>
        </w:rPr>
      </w:pPr>
      <w:r w:rsidRPr="00AF6402">
        <w:rPr>
          <w:iCs/>
          <w:sz w:val="32"/>
          <w:szCs w:val="32"/>
        </w:rPr>
        <w:t xml:space="preserve">- </w:t>
      </w:r>
      <w:r w:rsidRPr="00AF6402">
        <w:rPr>
          <w:sz w:val="32"/>
          <w:szCs w:val="32"/>
        </w:rPr>
        <w:t xml:space="preserve">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 На территории Екатериновского сельского поселения установлены  7 пожарных гидрантов, </w:t>
      </w:r>
      <w:r w:rsidRPr="00AF6402">
        <w:rPr>
          <w:sz w:val="32"/>
          <w:szCs w:val="32"/>
          <w:u w:val="single"/>
        </w:rPr>
        <w:t xml:space="preserve">находятся в исправном состоянии </w:t>
      </w:r>
      <w:r>
        <w:rPr>
          <w:sz w:val="32"/>
          <w:szCs w:val="32"/>
          <w:u w:val="single"/>
        </w:rPr>
        <w:t>7</w:t>
      </w:r>
      <w:r w:rsidRPr="00AF6402">
        <w:rPr>
          <w:sz w:val="32"/>
          <w:szCs w:val="32"/>
          <w:u w:val="single"/>
        </w:rPr>
        <w:t xml:space="preserve"> ПГ</w:t>
      </w:r>
      <w:r w:rsidRPr="00AF6402">
        <w:rPr>
          <w:sz w:val="32"/>
          <w:szCs w:val="32"/>
        </w:rPr>
        <w:t xml:space="preserve">; </w:t>
      </w:r>
      <w:r w:rsidRPr="00AF6402">
        <w:rPr>
          <w:rFonts w:ascii="Times New Roman CYR" w:hAnsi="Times New Roman CYR" w:cs="Times New Roman CYR"/>
          <w:sz w:val="32"/>
          <w:szCs w:val="32"/>
        </w:rPr>
        <w:t xml:space="preserve">1 пирс, 3 пожарных водоема. </w:t>
      </w:r>
    </w:p>
    <w:p w:rsidR="006051AB" w:rsidRPr="00AF6402" w:rsidRDefault="006051AB" w:rsidP="00AB7806">
      <w:pPr>
        <w:tabs>
          <w:tab w:val="left" w:pos="930"/>
        </w:tabs>
        <w:jc w:val="both"/>
        <w:rPr>
          <w:sz w:val="32"/>
          <w:szCs w:val="32"/>
        </w:rPr>
      </w:pPr>
    </w:p>
    <w:p w:rsidR="006051AB" w:rsidRDefault="006051AB" w:rsidP="00254B50">
      <w:pPr>
        <w:pStyle w:val="NoSpacing"/>
        <w:ind w:firstLine="567"/>
        <w:jc w:val="center"/>
        <w:rPr>
          <w:b/>
          <w:sz w:val="28"/>
          <w:szCs w:val="28"/>
        </w:rPr>
      </w:pPr>
      <w:r w:rsidRPr="007C124D">
        <w:rPr>
          <w:b/>
          <w:color w:val="000000"/>
          <w:sz w:val="28"/>
          <w:szCs w:val="28"/>
          <w:highlight w:val="yellow"/>
        </w:rPr>
        <w:t>ПРАЗДНИЧНЫЕ МЕ</w:t>
      </w:r>
      <w:r w:rsidRPr="007C124D">
        <w:rPr>
          <w:b/>
          <w:sz w:val="28"/>
          <w:szCs w:val="28"/>
          <w:highlight w:val="yellow"/>
        </w:rPr>
        <w:t>РОПРИЯТИЯ</w:t>
      </w:r>
    </w:p>
    <w:p w:rsidR="006051AB" w:rsidRPr="001A495F" w:rsidRDefault="006051AB" w:rsidP="00254B50">
      <w:pPr>
        <w:pStyle w:val="NoSpacing"/>
        <w:ind w:firstLine="567"/>
        <w:jc w:val="center"/>
        <w:rPr>
          <w:b/>
          <w:sz w:val="28"/>
          <w:szCs w:val="28"/>
        </w:rPr>
      </w:pPr>
    </w:p>
    <w:p w:rsidR="006051AB" w:rsidRDefault="006051AB" w:rsidP="00B17E6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067E0C">
        <w:rPr>
          <w:sz w:val="32"/>
          <w:szCs w:val="32"/>
        </w:rPr>
        <w:t>Администрацией сельского поселения всегда особое вним</w:t>
      </w:r>
      <w:r>
        <w:rPr>
          <w:sz w:val="32"/>
          <w:szCs w:val="32"/>
        </w:rPr>
        <w:t>ание уделяется досугу населения, на территории Екатериновского сельского поселения работают три Дома культуры и две библиотеки. Здесь проводятся массовые и культурные мероприятия, конкурсы с привлечением детей и взрослого населения,</w:t>
      </w:r>
      <w:r w:rsidRPr="00067E0C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</w:t>
      </w:r>
      <w:r w:rsidRPr="00067E0C">
        <w:rPr>
          <w:sz w:val="32"/>
          <w:szCs w:val="32"/>
        </w:rPr>
        <w:t>умаю, многих из присутствующих порадовали следующие мероприятия</w:t>
      </w:r>
      <w:r>
        <w:rPr>
          <w:sz w:val="32"/>
          <w:szCs w:val="32"/>
        </w:rPr>
        <w:t>, организованные работниками наших  сельских  домов культуры во втором полугодии 2019 года</w:t>
      </w:r>
      <w:r w:rsidRPr="00067E0C">
        <w:rPr>
          <w:sz w:val="32"/>
          <w:szCs w:val="32"/>
        </w:rPr>
        <w:t>:</w:t>
      </w:r>
    </w:p>
    <w:p w:rsidR="006051AB" w:rsidRDefault="006051AB" w:rsidP="00B17E6F">
      <w:pPr>
        <w:rPr>
          <w:sz w:val="32"/>
          <w:szCs w:val="32"/>
        </w:rPr>
      </w:pPr>
      <w:r w:rsidRPr="00A02272">
        <w:t xml:space="preserve"> </w:t>
      </w:r>
      <w:r>
        <w:t>•</w:t>
      </w:r>
      <w:r>
        <w:tab/>
      </w:r>
      <w:r w:rsidRPr="00B17E6F">
        <w:rPr>
          <w:sz w:val="32"/>
          <w:szCs w:val="32"/>
        </w:rPr>
        <w:t xml:space="preserve">Празднование Дня семьи, любви и верности, </w:t>
      </w:r>
    </w:p>
    <w:p w:rsidR="006051AB" w:rsidRPr="00B17E6F" w:rsidRDefault="006051AB" w:rsidP="00B17E6F">
      <w:pPr>
        <w:rPr>
          <w:sz w:val="32"/>
          <w:szCs w:val="32"/>
        </w:rPr>
      </w:pPr>
      <w:r w:rsidRPr="00B17E6F">
        <w:rPr>
          <w:sz w:val="32"/>
          <w:szCs w:val="32"/>
        </w:rPr>
        <w:t>•</w:t>
      </w:r>
      <w:r w:rsidRPr="00B17E6F">
        <w:rPr>
          <w:sz w:val="32"/>
          <w:szCs w:val="32"/>
        </w:rPr>
        <w:tab/>
        <w:t>День пожилого человека.</w:t>
      </w:r>
    </w:p>
    <w:p w:rsidR="006051AB" w:rsidRDefault="006051AB" w:rsidP="00066628">
      <w:pPr>
        <w:jc w:val="both"/>
        <w:rPr>
          <w:sz w:val="32"/>
          <w:szCs w:val="32"/>
        </w:rPr>
      </w:pPr>
      <w:r>
        <w:rPr>
          <w:sz w:val="32"/>
          <w:szCs w:val="32"/>
        </w:rPr>
        <w:t>-19</w:t>
      </w:r>
      <w:r w:rsidRPr="00A02272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октября</w:t>
      </w:r>
      <w:r w:rsidRPr="00A02272">
        <w:rPr>
          <w:sz w:val="32"/>
          <w:szCs w:val="32"/>
        </w:rPr>
        <w:t xml:space="preserve"> 20</w:t>
      </w:r>
      <w:r>
        <w:rPr>
          <w:sz w:val="32"/>
          <w:szCs w:val="32"/>
        </w:rPr>
        <w:t>19</w:t>
      </w:r>
      <w:r w:rsidRPr="00A02272">
        <w:rPr>
          <w:sz w:val="32"/>
          <w:szCs w:val="32"/>
        </w:rPr>
        <w:t xml:space="preserve"> года в с. </w:t>
      </w:r>
      <w:r>
        <w:rPr>
          <w:sz w:val="32"/>
          <w:szCs w:val="32"/>
        </w:rPr>
        <w:t>Екатериновка</w:t>
      </w:r>
      <w:r w:rsidRPr="00A02272">
        <w:rPr>
          <w:sz w:val="32"/>
          <w:szCs w:val="32"/>
        </w:rPr>
        <w:t xml:space="preserve"> были проведены праздничные мероприятия, посвященные дню села </w:t>
      </w:r>
      <w:r>
        <w:rPr>
          <w:sz w:val="32"/>
          <w:szCs w:val="32"/>
        </w:rPr>
        <w:t>Екатериновка. В честь 205- летия села н</w:t>
      </w:r>
      <w:r w:rsidRPr="00A02272">
        <w:rPr>
          <w:sz w:val="32"/>
          <w:szCs w:val="32"/>
        </w:rPr>
        <w:t xml:space="preserve">а площадке около дома культуры для </w:t>
      </w:r>
      <w:r>
        <w:rPr>
          <w:sz w:val="32"/>
          <w:szCs w:val="32"/>
        </w:rPr>
        <w:t xml:space="preserve">населения </w:t>
      </w:r>
      <w:r w:rsidRPr="00A02272">
        <w:rPr>
          <w:sz w:val="32"/>
          <w:szCs w:val="32"/>
        </w:rPr>
        <w:t>проводились всевозможные развлекат</w:t>
      </w:r>
      <w:r>
        <w:rPr>
          <w:sz w:val="32"/>
          <w:szCs w:val="32"/>
        </w:rPr>
        <w:t>ельные игры, установлены батуты.</w:t>
      </w:r>
    </w:p>
    <w:p w:rsidR="006051AB" w:rsidRDefault="006051AB" w:rsidP="00066628">
      <w:pPr>
        <w:jc w:val="both"/>
        <w:rPr>
          <w:sz w:val="32"/>
          <w:szCs w:val="32"/>
        </w:rPr>
      </w:pPr>
      <w:r>
        <w:rPr>
          <w:sz w:val="32"/>
          <w:szCs w:val="32"/>
        </w:rPr>
        <w:t>В ноябре провели акцию: визит поздравление тружеников тыла и детей войны, посвящённый Дню матери.</w:t>
      </w:r>
    </w:p>
    <w:p w:rsidR="006051AB" w:rsidRDefault="006051AB" w:rsidP="000666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декабре прошла встреча поколений под названием «И всё –таки мы победили!», </w:t>
      </w:r>
    </w:p>
    <w:p w:rsidR="006051AB" w:rsidRDefault="006051AB" w:rsidP="00066628">
      <w:pPr>
        <w:jc w:val="both"/>
        <w:rPr>
          <w:sz w:val="32"/>
          <w:szCs w:val="32"/>
        </w:rPr>
      </w:pPr>
      <w:r>
        <w:rPr>
          <w:sz w:val="32"/>
          <w:szCs w:val="32"/>
        </w:rPr>
        <w:t>проведены новогодние концерты, на новогодних каникулах прошли праздничные дискотеки и детские чаепития.</w:t>
      </w:r>
    </w:p>
    <w:p w:rsidR="006051AB" w:rsidRDefault="006051AB" w:rsidP="00066628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6051AB" w:rsidRDefault="006051AB" w:rsidP="00066628">
      <w:pPr>
        <w:jc w:val="both"/>
        <w:rPr>
          <w:color w:val="000000"/>
          <w:sz w:val="32"/>
          <w:szCs w:val="32"/>
          <w:shd w:val="clear" w:color="auto" w:fill="FFFFFF"/>
        </w:rPr>
      </w:pPr>
      <w:r w:rsidRPr="001D12AC">
        <w:rPr>
          <w:color w:val="000000"/>
          <w:sz w:val="32"/>
          <w:szCs w:val="32"/>
          <w:shd w:val="clear" w:color="auto" w:fill="FFFFFF"/>
        </w:rPr>
        <w:t>В этом году страна готовится к празднованию 75-ой годовщины Великой Победы.</w:t>
      </w:r>
      <w:r>
        <w:rPr>
          <w:color w:val="000000"/>
          <w:sz w:val="32"/>
          <w:szCs w:val="32"/>
          <w:shd w:val="clear" w:color="auto" w:fill="FFFFFF"/>
        </w:rPr>
        <w:t xml:space="preserve"> Уже в январе в Домах культуры прошли уроки мужества под названием «В жизни всегда есть место подвигу».</w:t>
      </w:r>
    </w:p>
    <w:p w:rsidR="006051AB" w:rsidRDefault="006051AB" w:rsidP="00066628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22 января прошли митинги: в с.Бараники, с.Новый Маныч, с.Екатериновка и с.Шаблиевка  посвящённые Дню освобождения сёл от немецко-фашистских захватчиков.</w:t>
      </w:r>
    </w:p>
    <w:p w:rsidR="006051AB" w:rsidRDefault="006051AB" w:rsidP="000C41E8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На с</w:t>
      </w:r>
      <w:r w:rsidRPr="001D12AC">
        <w:rPr>
          <w:color w:val="000000"/>
          <w:sz w:val="32"/>
          <w:szCs w:val="32"/>
          <w:shd w:val="clear" w:color="auto" w:fill="FFFFFF"/>
        </w:rPr>
        <w:t>егодня</w:t>
      </w:r>
      <w:r>
        <w:rPr>
          <w:color w:val="000000"/>
          <w:sz w:val="32"/>
          <w:szCs w:val="32"/>
          <w:shd w:val="clear" w:color="auto" w:fill="FFFFFF"/>
        </w:rPr>
        <w:t>шний день Администрацией Екатериновского сельского поселения</w:t>
      </w:r>
      <w:r w:rsidRPr="001D12AC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совместно с работниками культуры </w:t>
      </w:r>
      <w:r w:rsidRPr="001D12AC">
        <w:rPr>
          <w:color w:val="000000"/>
          <w:sz w:val="32"/>
          <w:szCs w:val="32"/>
          <w:shd w:val="clear" w:color="auto" w:fill="FFFFFF"/>
        </w:rPr>
        <w:t>сформирована концепция празднования юбилея</w:t>
      </w:r>
      <w:r>
        <w:rPr>
          <w:color w:val="000000"/>
          <w:sz w:val="32"/>
          <w:szCs w:val="32"/>
          <w:shd w:val="clear" w:color="auto" w:fill="FFFFFF"/>
        </w:rPr>
        <w:t>. Планируется провести викторину для детей «Знатоки истории Победы», будет организована встреча тружеников тыла «Нам не помнить об этом нельзя…», где будут вручены медали и памятные подарки труженикам тыла. Конкурс – выставка детских рисунков, акции: «Георгиевская ленточка», «Сирень Победы», «Солдатская каша». Флешмоб, велопробег, турнир по волейболу, акция памяти «Детство, опалённое войной…».В Домах культуры планируется организовать уголки Боевой Славы.</w:t>
      </w:r>
    </w:p>
    <w:p w:rsidR="006051AB" w:rsidRDefault="006051AB" w:rsidP="000C41E8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Праздничные концерты «Салют, Победа!», Бессмертный полк, митинг «Слава, достойная памяти».</w:t>
      </w:r>
    </w:p>
    <w:p w:rsidR="006051AB" w:rsidRDefault="006051AB" w:rsidP="00066628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В библиотеках пройдут книжные выставки, посвященные Великой Победе « И память книга оживит» ,«Читаем детям о войне». </w:t>
      </w:r>
      <w:r w:rsidRPr="00995B6D">
        <w:rPr>
          <w:bCs/>
          <w:color w:val="000000"/>
          <w:sz w:val="32"/>
          <w:szCs w:val="32"/>
        </w:rPr>
        <w:t>В сентябре 2020 года заплани</w:t>
      </w:r>
      <w:r>
        <w:rPr>
          <w:bCs/>
          <w:color w:val="000000"/>
          <w:sz w:val="32"/>
          <w:szCs w:val="32"/>
        </w:rPr>
        <w:t>рована организация подготовки к празднованию 205-летнего юбилея</w:t>
      </w:r>
      <w:r w:rsidRPr="00995B6D">
        <w:rPr>
          <w:bCs/>
          <w:color w:val="000000"/>
          <w:sz w:val="32"/>
          <w:szCs w:val="32"/>
        </w:rPr>
        <w:t xml:space="preserve"> села Новый Маныч и </w:t>
      </w:r>
      <w:r>
        <w:rPr>
          <w:bCs/>
          <w:color w:val="000000"/>
          <w:sz w:val="32"/>
          <w:szCs w:val="32"/>
        </w:rPr>
        <w:t xml:space="preserve">села </w:t>
      </w:r>
      <w:r w:rsidRPr="00995B6D">
        <w:rPr>
          <w:bCs/>
          <w:color w:val="000000"/>
          <w:sz w:val="32"/>
          <w:szCs w:val="32"/>
        </w:rPr>
        <w:t>Шаблиевка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6051AB" w:rsidRDefault="006051AB" w:rsidP="0009688C">
      <w:pPr>
        <w:jc w:val="both"/>
        <w:rPr>
          <w:color w:val="000000"/>
          <w:sz w:val="32"/>
          <w:szCs w:val="32"/>
          <w:shd w:val="clear" w:color="auto" w:fill="FFFFFF"/>
        </w:rPr>
      </w:pPr>
      <w:r w:rsidRPr="00BB71DB">
        <w:rPr>
          <w:b/>
          <w:sz w:val="32"/>
          <w:szCs w:val="32"/>
        </w:rPr>
        <w:t xml:space="preserve">  </w:t>
      </w:r>
      <w:r w:rsidRPr="00BB71DB">
        <w:rPr>
          <w:b/>
          <w:color w:val="000000"/>
          <w:sz w:val="32"/>
          <w:szCs w:val="32"/>
          <w:shd w:val="clear" w:color="auto" w:fill="FFFFFF"/>
        </w:rPr>
        <w:t xml:space="preserve"> За последние пять лет </w:t>
      </w:r>
      <w:r>
        <w:rPr>
          <w:color w:val="000000"/>
          <w:sz w:val="32"/>
          <w:szCs w:val="32"/>
          <w:shd w:val="clear" w:color="auto" w:fill="FFFFFF"/>
        </w:rPr>
        <w:t xml:space="preserve">в Екатериновском сельском поселении  были проведены масштабные работы: </w:t>
      </w:r>
    </w:p>
    <w:p w:rsidR="006051AB" w:rsidRDefault="006051AB" w:rsidP="0009688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-в Доме культуры с.Екатериновка был отремонтирован спортивный зал, где проходят спортивные секции по дзюдо</w:t>
      </w:r>
    </w:p>
    <w:p w:rsidR="006051AB" w:rsidRDefault="006051AB" w:rsidP="0009688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установлена модульная амбулатория и стационар на 10 койко мест в замен аварийного здания в с.Екатериновка, </w:t>
      </w:r>
    </w:p>
    <w:p w:rsidR="006051AB" w:rsidRDefault="006051AB" w:rsidP="0009688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-с.Новый Маныч был открыт новый блочный ФАП.</w:t>
      </w:r>
    </w:p>
    <w:p w:rsidR="006051AB" w:rsidRDefault="006051AB" w:rsidP="0009688C">
      <w:pPr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Pr="00593299">
        <w:rPr>
          <w:sz w:val="32"/>
          <w:szCs w:val="32"/>
        </w:rPr>
        <w:t>По просьбе граждан в с. Новый Маныч произведена замена кровли в сельском доме культуры. Установлена крыша с профильного материала, сделаны стоки, заменены балки.</w:t>
      </w:r>
      <w:r>
        <w:rPr>
          <w:sz w:val="32"/>
          <w:szCs w:val="32"/>
        </w:rPr>
        <w:t xml:space="preserve"> </w:t>
      </w:r>
    </w:p>
    <w:p w:rsidR="006051AB" w:rsidRPr="00926931" w:rsidRDefault="006051AB" w:rsidP="0009688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>-В Доме Культуры с. Бараники была заменена кулиса стоимостью 150 тыс.руб,за  счет  спонсорской</w:t>
      </w:r>
      <w:r w:rsidRPr="00593299">
        <w:rPr>
          <w:sz w:val="32"/>
          <w:szCs w:val="32"/>
        </w:rPr>
        <w:t xml:space="preserve"> помощ</w:t>
      </w:r>
      <w:r>
        <w:rPr>
          <w:sz w:val="32"/>
          <w:szCs w:val="32"/>
        </w:rPr>
        <w:t>и</w:t>
      </w:r>
      <w:r w:rsidRPr="00593299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ООО «Бараниковское»</w:t>
      </w:r>
    </w:p>
    <w:p w:rsidR="006051AB" w:rsidRDefault="006051AB" w:rsidP="00755966">
      <w:pPr>
        <w:tabs>
          <w:tab w:val="left" w:pos="3030"/>
        </w:tabs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E218CA">
        <w:rPr>
          <w:sz w:val="32"/>
          <w:szCs w:val="32"/>
        </w:rPr>
        <w:t xml:space="preserve">Мы должны совместными усилиями обеспечить комфортность проживания людей в Екатериновском  сельском поселении. </w:t>
      </w:r>
    </w:p>
    <w:p w:rsidR="006051AB" w:rsidRDefault="006051AB" w:rsidP="00755966">
      <w:pPr>
        <w:tabs>
          <w:tab w:val="left" w:pos="3030"/>
        </w:tabs>
        <w:jc w:val="both"/>
        <w:rPr>
          <w:sz w:val="32"/>
          <w:szCs w:val="32"/>
        </w:rPr>
      </w:pPr>
    </w:p>
    <w:p w:rsidR="006051AB" w:rsidRPr="0063130E" w:rsidRDefault="006051AB" w:rsidP="00755966">
      <w:pPr>
        <w:tabs>
          <w:tab w:val="left" w:pos="3030"/>
        </w:tabs>
        <w:jc w:val="both"/>
        <w:rPr>
          <w:sz w:val="32"/>
          <w:szCs w:val="32"/>
        </w:rPr>
      </w:pPr>
      <w:r w:rsidRPr="0063130E">
        <w:rPr>
          <w:b/>
          <w:sz w:val="32"/>
          <w:szCs w:val="32"/>
        </w:rPr>
        <w:t>Несколько слов об основных достижениях социально-экономического развития Сальского района за 5 лет с 2015 по 2019годы.</w:t>
      </w:r>
      <w:r w:rsidRPr="0063130E">
        <w:rPr>
          <w:sz w:val="32"/>
          <w:szCs w:val="32"/>
        </w:rPr>
        <w:t xml:space="preserve">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Объем инвестиций в экономику района составил </w:t>
      </w:r>
      <w:r w:rsidRPr="00755966">
        <w:rPr>
          <w:color w:val="000000"/>
          <w:spacing w:val="-3"/>
          <w:sz w:val="32"/>
          <w:szCs w:val="32"/>
          <w:shd w:val="clear" w:color="auto" w:fill="FFFFFF"/>
        </w:rPr>
        <w:t xml:space="preserve">23,5 млрд. </w:t>
      </w:r>
      <w:r w:rsidRPr="00755966">
        <w:rPr>
          <w:spacing w:val="-3"/>
          <w:sz w:val="32"/>
          <w:szCs w:val="32"/>
          <w:shd w:val="clear" w:color="auto" w:fill="FFFFFF"/>
        </w:rPr>
        <w:t>рублей, создано 185 рабочих мест</w:t>
      </w:r>
      <w:r w:rsidRPr="00755966">
        <w:rPr>
          <w:sz w:val="32"/>
          <w:szCs w:val="32"/>
        </w:rPr>
        <w:t>.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b/>
          <w:sz w:val="32"/>
          <w:szCs w:val="32"/>
        </w:rPr>
      </w:pPr>
      <w:r w:rsidRPr="00755966">
        <w:rPr>
          <w:b/>
          <w:sz w:val="32"/>
          <w:szCs w:val="32"/>
        </w:rPr>
        <w:t>В образовании: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-построен новый детский сад «Ручеек» в г. Сальске на 240 мест;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- приобретены и установлены модульные здания для городских детских садов №12 «Аленушка» и №15 «Журавушка» на 40 мест каждое, общей стоимостью около 24 млн. рублей.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- приобретено 4 школьных автобуса для подвоза обучающихся п. Гигант, п. Конезавод им. Буденного, МБУ ДО «ДЮСШ».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b/>
          <w:sz w:val="32"/>
          <w:szCs w:val="32"/>
        </w:rPr>
      </w:pPr>
      <w:r w:rsidRPr="00755966">
        <w:rPr>
          <w:b/>
          <w:sz w:val="32"/>
          <w:szCs w:val="32"/>
        </w:rPr>
        <w:t>В здравоохранении:</w:t>
      </w:r>
    </w:p>
    <w:p w:rsidR="006051AB" w:rsidRPr="000C41E8" w:rsidRDefault="006051AB" w:rsidP="00755966">
      <w:pPr>
        <w:tabs>
          <w:tab w:val="left" w:pos="3030"/>
        </w:tabs>
        <w:ind w:firstLine="709"/>
        <w:jc w:val="both"/>
        <w:rPr>
          <w:b/>
          <w:sz w:val="32"/>
          <w:szCs w:val="32"/>
        </w:rPr>
      </w:pPr>
      <w:r w:rsidRPr="00755966">
        <w:rPr>
          <w:sz w:val="32"/>
          <w:szCs w:val="32"/>
        </w:rPr>
        <w:t xml:space="preserve">- установлено 11 новых блочно-модульных фельдшерско-акушерских пунктов в поселках Супрун, Приречный, Роща, Сеятель, Тальники, Ясенево, </w:t>
      </w:r>
      <w:r w:rsidRPr="000C41E8">
        <w:rPr>
          <w:b/>
          <w:sz w:val="32"/>
          <w:szCs w:val="32"/>
        </w:rPr>
        <w:t>Новый Маныч</w:t>
      </w:r>
      <w:r w:rsidRPr="00755966">
        <w:rPr>
          <w:sz w:val="32"/>
          <w:szCs w:val="32"/>
        </w:rPr>
        <w:t>, Белозерный, Степной Курган, Конезавод</w:t>
      </w:r>
      <w:r>
        <w:rPr>
          <w:sz w:val="32"/>
          <w:szCs w:val="32"/>
        </w:rPr>
        <w:t xml:space="preserve"> им. Буденного, х. Новоселый и </w:t>
      </w:r>
      <w:r w:rsidRPr="000C41E8">
        <w:rPr>
          <w:b/>
          <w:sz w:val="32"/>
          <w:szCs w:val="32"/>
        </w:rPr>
        <w:t xml:space="preserve">одна блочно-модульная  врачебная  амбулатория в с. Екатериновка.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 -Открыта новая детская поликлиника по ул. Родниковой в г. Сальске, которая включает в себя амбулаторное отделение на 250 посещений в смену, 10 коек дневного стационара, клинико-диагностическую лабораторию, отделение функциональной диагностики и физиотерапии, кабинеты неотложной помощи, УЗИ, зал лечебной физкультуры. На ее приобретение, ремонт, оснащение и благоустройство  территории из областного и местного бюджетов израсходовано более 100 млн.рублей.</w:t>
      </w:r>
    </w:p>
    <w:p w:rsidR="006051AB" w:rsidRPr="00755966" w:rsidRDefault="006051AB" w:rsidP="00755966">
      <w:pPr>
        <w:tabs>
          <w:tab w:val="left" w:pos="3030"/>
        </w:tabs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        -В Сальской центральной районной больнице отделение патологии новорожденных приобрело  статус межрайонного, с круглосуточным постом дежурного врача-неонатолога, для него приобретено новое медицинское оборудование на сумму 18,3 млн. рублей за счет средств областного и местного бюджетов.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b/>
          <w:sz w:val="32"/>
          <w:szCs w:val="32"/>
        </w:rPr>
      </w:pPr>
      <w:r w:rsidRPr="00755966">
        <w:rPr>
          <w:b/>
          <w:sz w:val="32"/>
          <w:szCs w:val="32"/>
        </w:rPr>
        <w:t xml:space="preserve">В сельском хозяйстве: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- по программе «Поддержка начинающих фермеров» признаны победителями 13 КФХ, общая сумма грантов составила более 21 млн. рублей.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- По программе «Развитие семейных животноводческих ферм» признаны победителями конкурсного отбора 2 КФХ по направлениям мясного и молочного производства. Общая сумма грантов составила 27,7 млн. руб.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В рамках подпрограммы «Устойчивое развитие сельских территорий»  27 семей улучшили свои жилищные условия на  сумму 32,4 млн. руб., выделенных из федерального, областного и местных бюджетов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b/>
          <w:sz w:val="32"/>
          <w:szCs w:val="32"/>
        </w:rPr>
      </w:pPr>
      <w:r w:rsidRPr="00755966">
        <w:rPr>
          <w:b/>
          <w:sz w:val="32"/>
          <w:szCs w:val="32"/>
        </w:rPr>
        <w:t>В строительстве: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Введено в эксплуатацию около 200,0 тыс. кв.м жилья;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-построено 22 многоквартирных дома в г. Сальске и п. Гигант на 417 квартир ;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- переселено из аварийного жилого фонда 30 семей, обеспечено жильем 33 ветерана ВОВ и членов их семей, 166 детей-сирот, 8 молодых семей.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 xml:space="preserve">В рамках Программы газификации Ростовской области построено около 90 км распределительных сетей, газифицировано 1321 домовладение в с.Романовка, п. Конезавод, п. Юловский, п.Супрун.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По программе «Комфортная городская среда»  благоустроены в г. Сальске общественная территория, прилегающая к железнодорожной больнице и новой детской поликлинике  по ул. Родниковая,  парковая зона по ул. Ванцетти, продолжается  благоустройство центрального парка культуры и отдыха.    Общий объем финансирования 3-х объектов   177 млн. рублей.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b/>
          <w:sz w:val="32"/>
          <w:szCs w:val="32"/>
        </w:rPr>
        <w:t>Дорожное строительство:</w:t>
      </w:r>
      <w:r w:rsidRPr="00755966">
        <w:rPr>
          <w:sz w:val="32"/>
          <w:szCs w:val="32"/>
        </w:rPr>
        <w:t xml:space="preserve">  построено и капитально отремонтировано 12,6 км автомобильных дорог-это подъезд к детскому ясли-саду «Ручеек» по ул. Береговая в  г. Сальске;  к детскому ясли-саду в с. Сандата,  к территории нового кладбища в г. Сальске; автодорога по ул. Верхняя  и по ул. Одесская в г. Сальске; по ул. Южная в п. Гигант;  ; дороги  к п. Лужки;  к п. 25 лет Военконзавода.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b/>
          <w:sz w:val="32"/>
          <w:szCs w:val="32"/>
        </w:rPr>
        <w:t xml:space="preserve">Пассажирский транспорт: </w:t>
      </w:r>
      <w:r w:rsidRPr="00755966">
        <w:rPr>
          <w:sz w:val="32"/>
          <w:szCs w:val="32"/>
        </w:rPr>
        <w:t xml:space="preserve">для Сальского ПАТП Правительством Ростовской области приобретено 22  новых автобуса. 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b/>
          <w:sz w:val="32"/>
          <w:szCs w:val="32"/>
        </w:rPr>
        <w:t xml:space="preserve">Культура: </w:t>
      </w:r>
      <w:r w:rsidRPr="00755966">
        <w:rPr>
          <w:sz w:val="32"/>
          <w:szCs w:val="32"/>
        </w:rPr>
        <w:t>Проведен капитальный ремонт здания СДК Сандатовского сельского поселения, СДК п. Белозерный, СДК Новоегорлыкского поселения, отремонтирован зал, приобретены кресла, кондиционеры кинооборудование для РДК им. Негребецкого в г. Сальске,  ведется капитальный ремонт СДК в п. Сеятель. Изготовлена проектно-сметная документация и получено положительное заключение экспертизы на капитальный ремонт здания РДК им. Р.В. Негребецкого в г. Сальске.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b/>
          <w:sz w:val="32"/>
          <w:szCs w:val="32"/>
        </w:rPr>
        <w:t>Социальная защита:</w:t>
      </w:r>
      <w:r w:rsidRPr="00755966">
        <w:rPr>
          <w:sz w:val="32"/>
          <w:szCs w:val="32"/>
        </w:rPr>
        <w:t xml:space="preserve"> В декабре 2017 года Губернатор Ростовской области В.Ю.Голубев вручил Сальскому району специализированную машину «ГАЗель» для перевозки инвалидов-колясочников. В мае 2019 года министр труда и социального развития Ростовской области Е.В. Елисеева вручила  Сальскому району  ключи от автомобиля «Газель NEXT» в рамках  федерального проекта «Старшее поколение» национального проекта «Демография». Транспорт предназначен для доставки лиц старше 65 лет, проживающих в сельской местности, в медицинские организации для прохождения профилактических осмотров. 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На реализацию 22 муниципальных программ израсходовано  13,7 млрд. рублей.</w:t>
      </w:r>
    </w:p>
    <w:p w:rsidR="006051AB" w:rsidRPr="00755966" w:rsidRDefault="006051AB" w:rsidP="00755966">
      <w:pPr>
        <w:tabs>
          <w:tab w:val="left" w:pos="3030"/>
        </w:tabs>
        <w:ind w:firstLine="709"/>
        <w:jc w:val="both"/>
        <w:rPr>
          <w:sz w:val="32"/>
          <w:szCs w:val="32"/>
        </w:rPr>
      </w:pPr>
      <w:r w:rsidRPr="00755966">
        <w:rPr>
          <w:sz w:val="32"/>
          <w:szCs w:val="32"/>
        </w:rPr>
        <w:t>С  2019 года Сальский район участвует в реализации 5 национальных и 13 региональных проектов. Освоено 294,2 млн. рублей. На 2020 год пока предусмотрено 260,0 млн. рублей.</w:t>
      </w:r>
    </w:p>
    <w:p w:rsidR="006051AB" w:rsidRPr="00066628" w:rsidRDefault="006051AB" w:rsidP="00066628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6051AB" w:rsidRDefault="006051AB" w:rsidP="00715D86">
      <w:pPr>
        <w:suppressAutoHyphens/>
        <w:spacing w:before="100" w:beforeAutospacing="1" w:after="100" w:afterAutospacing="1" w:line="276" w:lineRule="auto"/>
        <w:jc w:val="center"/>
        <w:rPr>
          <w:b/>
          <w:sz w:val="32"/>
          <w:szCs w:val="32"/>
        </w:rPr>
      </w:pPr>
      <w:r w:rsidRPr="00C938F1">
        <w:rPr>
          <w:b/>
          <w:sz w:val="32"/>
          <w:szCs w:val="32"/>
        </w:rPr>
        <w:t xml:space="preserve">У </w:t>
      </w:r>
      <w:r>
        <w:rPr>
          <w:b/>
          <w:sz w:val="32"/>
          <w:szCs w:val="32"/>
        </w:rPr>
        <w:t xml:space="preserve">меня на этом все. Благодарю </w:t>
      </w:r>
      <w:r w:rsidRPr="00C938F1">
        <w:rPr>
          <w:b/>
          <w:sz w:val="32"/>
          <w:szCs w:val="32"/>
        </w:rPr>
        <w:t xml:space="preserve">за внимание. </w:t>
      </w:r>
    </w:p>
    <w:p w:rsidR="006051AB" w:rsidRPr="00AC71CD" w:rsidRDefault="006051AB" w:rsidP="00715D86">
      <w:pPr>
        <w:suppressAutoHyphens/>
        <w:spacing w:before="100" w:beforeAutospacing="1" w:after="100" w:afterAutospacing="1" w:line="276" w:lineRule="auto"/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Желающих обратиться</w:t>
      </w:r>
      <w:r w:rsidRPr="00C938F1">
        <w:rPr>
          <w:b/>
          <w:sz w:val="32"/>
          <w:szCs w:val="32"/>
        </w:rPr>
        <w:t xml:space="preserve"> п</w:t>
      </w:r>
      <w:r>
        <w:rPr>
          <w:b/>
          <w:sz w:val="32"/>
          <w:szCs w:val="32"/>
        </w:rPr>
        <w:t xml:space="preserve">о личным вопросам </w:t>
      </w:r>
      <w:r w:rsidRPr="00C938F1">
        <w:rPr>
          <w:b/>
          <w:sz w:val="32"/>
          <w:szCs w:val="32"/>
        </w:rPr>
        <w:t xml:space="preserve">приглашаю </w:t>
      </w:r>
      <w:r>
        <w:rPr>
          <w:b/>
          <w:sz w:val="32"/>
          <w:szCs w:val="32"/>
        </w:rPr>
        <w:t>на прием.</w:t>
      </w:r>
    </w:p>
    <w:p w:rsidR="006051AB" w:rsidRPr="00C938F1" w:rsidRDefault="006051AB" w:rsidP="003B69B2">
      <w:pPr>
        <w:pStyle w:val="NoSpacing"/>
        <w:ind w:firstLine="567"/>
        <w:jc w:val="both"/>
        <w:rPr>
          <w:b/>
          <w:sz w:val="32"/>
          <w:szCs w:val="32"/>
        </w:rPr>
      </w:pPr>
    </w:p>
    <w:sectPr w:rsidR="006051AB" w:rsidRPr="00C938F1" w:rsidSect="00ED3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43236"/>
    <w:multiLevelType w:val="hybridMultilevel"/>
    <w:tmpl w:val="515A3C8E"/>
    <w:lvl w:ilvl="0" w:tplc="5EF2C6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B1F70"/>
    <w:multiLevelType w:val="hybridMultilevel"/>
    <w:tmpl w:val="19809A7C"/>
    <w:lvl w:ilvl="0" w:tplc="7BBEAD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8E"/>
    <w:rsid w:val="00005631"/>
    <w:rsid w:val="000176AE"/>
    <w:rsid w:val="00036BF7"/>
    <w:rsid w:val="0006124C"/>
    <w:rsid w:val="00066628"/>
    <w:rsid w:val="00067E0C"/>
    <w:rsid w:val="00090253"/>
    <w:rsid w:val="000950EA"/>
    <w:rsid w:val="0009688C"/>
    <w:rsid w:val="00096D3E"/>
    <w:rsid w:val="000A3AF4"/>
    <w:rsid w:val="000A71F8"/>
    <w:rsid w:val="000B0720"/>
    <w:rsid w:val="000C41E8"/>
    <w:rsid w:val="000C443D"/>
    <w:rsid w:val="000F636C"/>
    <w:rsid w:val="001066B2"/>
    <w:rsid w:val="00125C1E"/>
    <w:rsid w:val="001264FD"/>
    <w:rsid w:val="00130BF3"/>
    <w:rsid w:val="001513D2"/>
    <w:rsid w:val="00157050"/>
    <w:rsid w:val="001611F5"/>
    <w:rsid w:val="00163CD0"/>
    <w:rsid w:val="00176FD1"/>
    <w:rsid w:val="001817FA"/>
    <w:rsid w:val="0018242F"/>
    <w:rsid w:val="001855DF"/>
    <w:rsid w:val="00196082"/>
    <w:rsid w:val="001A495F"/>
    <w:rsid w:val="001D12AC"/>
    <w:rsid w:val="001D19A5"/>
    <w:rsid w:val="001D5F3B"/>
    <w:rsid w:val="001D7A68"/>
    <w:rsid w:val="001F2F5A"/>
    <w:rsid w:val="00200557"/>
    <w:rsid w:val="00224DA0"/>
    <w:rsid w:val="002265E8"/>
    <w:rsid w:val="00226899"/>
    <w:rsid w:val="002333F0"/>
    <w:rsid w:val="00244301"/>
    <w:rsid w:val="00250855"/>
    <w:rsid w:val="00252348"/>
    <w:rsid w:val="002540C8"/>
    <w:rsid w:val="00254721"/>
    <w:rsid w:val="00254B50"/>
    <w:rsid w:val="0026497A"/>
    <w:rsid w:val="0027086C"/>
    <w:rsid w:val="0027726A"/>
    <w:rsid w:val="00282333"/>
    <w:rsid w:val="00283FE8"/>
    <w:rsid w:val="002A48FA"/>
    <w:rsid w:val="002B121D"/>
    <w:rsid w:val="002B4623"/>
    <w:rsid w:val="002B6AE3"/>
    <w:rsid w:val="002C4F72"/>
    <w:rsid w:val="002C6B34"/>
    <w:rsid w:val="002D407E"/>
    <w:rsid w:val="002D66BB"/>
    <w:rsid w:val="002D6CEE"/>
    <w:rsid w:val="00305F5F"/>
    <w:rsid w:val="0030643D"/>
    <w:rsid w:val="00313C14"/>
    <w:rsid w:val="003164FA"/>
    <w:rsid w:val="00340A06"/>
    <w:rsid w:val="00343ECB"/>
    <w:rsid w:val="003608ED"/>
    <w:rsid w:val="00364736"/>
    <w:rsid w:val="003719D2"/>
    <w:rsid w:val="00375DF9"/>
    <w:rsid w:val="003809F6"/>
    <w:rsid w:val="00384052"/>
    <w:rsid w:val="00396DE7"/>
    <w:rsid w:val="003A4574"/>
    <w:rsid w:val="003A4D78"/>
    <w:rsid w:val="003A4E35"/>
    <w:rsid w:val="003B1D4C"/>
    <w:rsid w:val="003B45B8"/>
    <w:rsid w:val="003B577B"/>
    <w:rsid w:val="003B69B2"/>
    <w:rsid w:val="003C3110"/>
    <w:rsid w:val="003D4942"/>
    <w:rsid w:val="003E2226"/>
    <w:rsid w:val="003E63F0"/>
    <w:rsid w:val="00400C9C"/>
    <w:rsid w:val="004062DB"/>
    <w:rsid w:val="004079A5"/>
    <w:rsid w:val="0041629F"/>
    <w:rsid w:val="00422718"/>
    <w:rsid w:val="004228A8"/>
    <w:rsid w:val="00432C74"/>
    <w:rsid w:val="004429C0"/>
    <w:rsid w:val="004A47D5"/>
    <w:rsid w:val="004A7812"/>
    <w:rsid w:val="004B1380"/>
    <w:rsid w:val="004B5CA5"/>
    <w:rsid w:val="004C77A4"/>
    <w:rsid w:val="004D25CF"/>
    <w:rsid w:val="004D622E"/>
    <w:rsid w:val="004D66F1"/>
    <w:rsid w:val="004E5389"/>
    <w:rsid w:val="004F6A6C"/>
    <w:rsid w:val="0050021C"/>
    <w:rsid w:val="005214C7"/>
    <w:rsid w:val="0055541F"/>
    <w:rsid w:val="00593299"/>
    <w:rsid w:val="005A03BB"/>
    <w:rsid w:val="005A1346"/>
    <w:rsid w:val="005B2BD1"/>
    <w:rsid w:val="005B79D4"/>
    <w:rsid w:val="005C3008"/>
    <w:rsid w:val="005E2234"/>
    <w:rsid w:val="005E5B7E"/>
    <w:rsid w:val="005F0965"/>
    <w:rsid w:val="005F36F1"/>
    <w:rsid w:val="006051AB"/>
    <w:rsid w:val="00610909"/>
    <w:rsid w:val="0063130E"/>
    <w:rsid w:val="00643340"/>
    <w:rsid w:val="00647D85"/>
    <w:rsid w:val="0066338E"/>
    <w:rsid w:val="00664ACB"/>
    <w:rsid w:val="00685C72"/>
    <w:rsid w:val="00686E91"/>
    <w:rsid w:val="006A7457"/>
    <w:rsid w:val="006F32FA"/>
    <w:rsid w:val="006F517F"/>
    <w:rsid w:val="00703B90"/>
    <w:rsid w:val="0071529A"/>
    <w:rsid w:val="00715D86"/>
    <w:rsid w:val="0071638D"/>
    <w:rsid w:val="007170FA"/>
    <w:rsid w:val="007241A8"/>
    <w:rsid w:val="0072734F"/>
    <w:rsid w:val="00740AE3"/>
    <w:rsid w:val="00744B2D"/>
    <w:rsid w:val="007473EB"/>
    <w:rsid w:val="00755966"/>
    <w:rsid w:val="007560E6"/>
    <w:rsid w:val="0076164F"/>
    <w:rsid w:val="00763404"/>
    <w:rsid w:val="007724E9"/>
    <w:rsid w:val="00773666"/>
    <w:rsid w:val="00780026"/>
    <w:rsid w:val="00780ACB"/>
    <w:rsid w:val="00784CA1"/>
    <w:rsid w:val="00786A5D"/>
    <w:rsid w:val="007A1EC0"/>
    <w:rsid w:val="007A271B"/>
    <w:rsid w:val="007B3B8B"/>
    <w:rsid w:val="007B656D"/>
    <w:rsid w:val="007C124D"/>
    <w:rsid w:val="007E32B1"/>
    <w:rsid w:val="007E3849"/>
    <w:rsid w:val="007F10F5"/>
    <w:rsid w:val="00807B43"/>
    <w:rsid w:val="008129CC"/>
    <w:rsid w:val="0082693D"/>
    <w:rsid w:val="008270B4"/>
    <w:rsid w:val="00831EB3"/>
    <w:rsid w:val="0083399E"/>
    <w:rsid w:val="00841F0F"/>
    <w:rsid w:val="00845826"/>
    <w:rsid w:val="00846A3A"/>
    <w:rsid w:val="00874225"/>
    <w:rsid w:val="00875E48"/>
    <w:rsid w:val="00896C99"/>
    <w:rsid w:val="008A50DF"/>
    <w:rsid w:val="008A6918"/>
    <w:rsid w:val="008C3798"/>
    <w:rsid w:val="008C4098"/>
    <w:rsid w:val="008C73DF"/>
    <w:rsid w:val="008D1565"/>
    <w:rsid w:val="008D3134"/>
    <w:rsid w:val="008E4D30"/>
    <w:rsid w:val="008E59A3"/>
    <w:rsid w:val="008F62D0"/>
    <w:rsid w:val="009009F1"/>
    <w:rsid w:val="00926931"/>
    <w:rsid w:val="00935FA2"/>
    <w:rsid w:val="009360F6"/>
    <w:rsid w:val="00936F56"/>
    <w:rsid w:val="00950836"/>
    <w:rsid w:val="009575AF"/>
    <w:rsid w:val="00966278"/>
    <w:rsid w:val="0098040F"/>
    <w:rsid w:val="00991AE3"/>
    <w:rsid w:val="009929EF"/>
    <w:rsid w:val="00995B6D"/>
    <w:rsid w:val="009C0354"/>
    <w:rsid w:val="009C184E"/>
    <w:rsid w:val="009C5797"/>
    <w:rsid w:val="009C61B4"/>
    <w:rsid w:val="009E0BE0"/>
    <w:rsid w:val="009E72EC"/>
    <w:rsid w:val="00A02272"/>
    <w:rsid w:val="00A13200"/>
    <w:rsid w:val="00A4060B"/>
    <w:rsid w:val="00A53F6E"/>
    <w:rsid w:val="00A84844"/>
    <w:rsid w:val="00A91B72"/>
    <w:rsid w:val="00AB7806"/>
    <w:rsid w:val="00AC71CD"/>
    <w:rsid w:val="00AC7465"/>
    <w:rsid w:val="00AE3EAF"/>
    <w:rsid w:val="00AE5570"/>
    <w:rsid w:val="00AE5F7E"/>
    <w:rsid w:val="00AF6402"/>
    <w:rsid w:val="00B104D6"/>
    <w:rsid w:val="00B123DA"/>
    <w:rsid w:val="00B17E6F"/>
    <w:rsid w:val="00B26ACF"/>
    <w:rsid w:val="00B30242"/>
    <w:rsid w:val="00B612D5"/>
    <w:rsid w:val="00B653D5"/>
    <w:rsid w:val="00BA520F"/>
    <w:rsid w:val="00BB71DB"/>
    <w:rsid w:val="00BC77AE"/>
    <w:rsid w:val="00C0713B"/>
    <w:rsid w:val="00C13CF6"/>
    <w:rsid w:val="00C26339"/>
    <w:rsid w:val="00C43A1C"/>
    <w:rsid w:val="00C50755"/>
    <w:rsid w:val="00C564D7"/>
    <w:rsid w:val="00C67370"/>
    <w:rsid w:val="00C726B0"/>
    <w:rsid w:val="00C72A87"/>
    <w:rsid w:val="00C74104"/>
    <w:rsid w:val="00C8253C"/>
    <w:rsid w:val="00C906E0"/>
    <w:rsid w:val="00C938F1"/>
    <w:rsid w:val="00CA50A1"/>
    <w:rsid w:val="00CB7543"/>
    <w:rsid w:val="00CD1778"/>
    <w:rsid w:val="00CE4C52"/>
    <w:rsid w:val="00CF0D55"/>
    <w:rsid w:val="00CF7C06"/>
    <w:rsid w:val="00D160F8"/>
    <w:rsid w:val="00D20A32"/>
    <w:rsid w:val="00D67A65"/>
    <w:rsid w:val="00D76F4A"/>
    <w:rsid w:val="00D9424A"/>
    <w:rsid w:val="00D964CD"/>
    <w:rsid w:val="00DA166D"/>
    <w:rsid w:val="00DC59C3"/>
    <w:rsid w:val="00DD1001"/>
    <w:rsid w:val="00DE06A2"/>
    <w:rsid w:val="00DE130E"/>
    <w:rsid w:val="00DE3309"/>
    <w:rsid w:val="00E11F03"/>
    <w:rsid w:val="00E218CA"/>
    <w:rsid w:val="00E24339"/>
    <w:rsid w:val="00E34939"/>
    <w:rsid w:val="00E37EDF"/>
    <w:rsid w:val="00E472A9"/>
    <w:rsid w:val="00E610FB"/>
    <w:rsid w:val="00EA454D"/>
    <w:rsid w:val="00EC3CB3"/>
    <w:rsid w:val="00ED2DFD"/>
    <w:rsid w:val="00ED3225"/>
    <w:rsid w:val="00ED5EB2"/>
    <w:rsid w:val="00EE0410"/>
    <w:rsid w:val="00EF375E"/>
    <w:rsid w:val="00EF55CB"/>
    <w:rsid w:val="00EF5A17"/>
    <w:rsid w:val="00F34770"/>
    <w:rsid w:val="00F36E3F"/>
    <w:rsid w:val="00F514E0"/>
    <w:rsid w:val="00F54A81"/>
    <w:rsid w:val="00F6057A"/>
    <w:rsid w:val="00F762BC"/>
    <w:rsid w:val="00F8682A"/>
    <w:rsid w:val="00FA30A3"/>
    <w:rsid w:val="00FA5B7D"/>
    <w:rsid w:val="00FB5644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A1EC0"/>
    <w:rPr>
      <w:rFonts w:ascii="Calibri" w:hAnsi="Calibri"/>
      <w:b/>
      <w:sz w:val="28"/>
      <w:lang w:eastAsia="ru-RU"/>
    </w:rPr>
  </w:style>
  <w:style w:type="paragraph" w:styleId="BodyText">
    <w:name w:val="Body Text"/>
    <w:basedOn w:val="Normal"/>
    <w:link w:val="BodyTextChar"/>
    <w:uiPriority w:val="99"/>
    <w:rsid w:val="004D25CF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5CF"/>
    <w:rPr>
      <w:rFonts w:ascii="Times New Roman" w:hAnsi="Times New Roman"/>
      <w:b/>
      <w:sz w:val="24"/>
      <w:lang w:eastAsia="ru-RU"/>
    </w:rPr>
  </w:style>
  <w:style w:type="paragraph" w:styleId="NoSpacing">
    <w:name w:val="No Spacing"/>
    <w:uiPriority w:val="99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3493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7A1EC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54B50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3477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770"/>
    <w:rPr>
      <w:rFonts w:ascii="Tahoma" w:hAnsi="Tahoma"/>
      <w:sz w:val="16"/>
    </w:rPr>
  </w:style>
  <w:style w:type="paragraph" w:customStyle="1" w:styleId="p21">
    <w:name w:val="p21"/>
    <w:basedOn w:val="Normal"/>
    <w:uiPriority w:val="99"/>
    <w:rsid w:val="003164FA"/>
    <w:pPr>
      <w:spacing w:before="100" w:beforeAutospacing="1" w:after="100" w:afterAutospacing="1"/>
      <w:jc w:val="both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801</TotalTime>
  <Pages>12</Pages>
  <Words>3328</Words>
  <Characters>18973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</cp:revision>
  <cp:lastPrinted>2020-02-07T05:32:00Z</cp:lastPrinted>
  <dcterms:created xsi:type="dcterms:W3CDTF">2019-11-08T12:46:00Z</dcterms:created>
  <dcterms:modified xsi:type="dcterms:W3CDTF">2020-02-10T05:35:00Z</dcterms:modified>
</cp:coreProperties>
</file>