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5E" w:rsidRDefault="00B22F5E" w:rsidP="00B22F5E">
      <w:pPr>
        <w:pStyle w:val="p110"/>
        <w:rPr>
          <w:color w:val="000000"/>
        </w:rPr>
      </w:pPr>
      <w:r>
        <w:rPr>
          <w:b/>
          <w:bCs/>
          <w:color w:val="000000"/>
        </w:rPr>
        <w:t>Отчет о проделанной работе Главы Администрации муниципального образования Екатериновского сельского поселения Сальского района Ростовской области за период с 01.07.2017г по 31.12.2017г</w:t>
      </w:r>
    </w:p>
    <w:p w:rsidR="00B22F5E" w:rsidRDefault="00B22F5E" w:rsidP="00B22F5E">
      <w:pPr>
        <w:pStyle w:val="p110"/>
        <w:rPr>
          <w:color w:val="000000"/>
        </w:rPr>
      </w:pPr>
      <w:r>
        <w:rPr>
          <w:b/>
          <w:bCs/>
          <w:color w:val="000000"/>
        </w:rPr>
        <w:t>Уважаемые депутаты и приглашенные!</w:t>
      </w:r>
    </w:p>
    <w:p w:rsidR="00B22F5E" w:rsidRDefault="00B22F5E" w:rsidP="00B22F5E">
      <w:pPr>
        <w:pStyle w:val="p21"/>
        <w:rPr>
          <w:color w:val="000000"/>
        </w:rPr>
      </w:pPr>
      <w:r>
        <w:rPr>
          <w:color w:val="000000"/>
        </w:rPr>
        <w:t>В соответствии с Уставом Екатериновского сельского поселения представляю Вашему вниманию отчет о результатах деятельности администрации Екатериновского сельского поселения за период с 01.01.2017г. по 31.12.2017г.</w:t>
      </w:r>
    </w:p>
    <w:p w:rsidR="00B22F5E" w:rsidRDefault="00B22F5E" w:rsidP="00B22F5E">
      <w:pPr>
        <w:pStyle w:val="p31"/>
        <w:rPr>
          <w:color w:val="000000"/>
        </w:rPr>
      </w:pPr>
      <w:r>
        <w:rPr>
          <w:color w:val="000000"/>
        </w:rPr>
        <w:t>Основная деятельность работы администрации Екатериновского сельского поселения направлена на решение вопросов местного значения и осуществление отдельных переданных государственных полномочий, и решение вопросов, отнесенных к вопросам местного значения в пределах полномочий, определенных Федеральным и областным законодательством, Уставом Екатериновского сельского поселения, Постановлениями и Распоряжениями Главы Администрации Сальского района, Решениями Собрания депутатов Екатериновского сельского поселения.</w:t>
      </w:r>
    </w:p>
    <w:p w:rsidR="00B22F5E" w:rsidRDefault="00B22F5E" w:rsidP="00B22F5E">
      <w:pPr>
        <w:pStyle w:val="p41"/>
        <w:rPr>
          <w:color w:val="000000"/>
        </w:rPr>
      </w:pPr>
      <w:r>
        <w:rPr>
          <w:color w:val="000000"/>
        </w:rPr>
        <w:t xml:space="preserve">Задача администрации поселения - это исполнение полномочий, предусмотренных Уставом поселения по обеспечению деятельности местного самоуправления, которых на сегодняшний день – 32. </w:t>
      </w:r>
    </w:p>
    <w:p w:rsidR="00B22F5E" w:rsidRDefault="00B22F5E" w:rsidP="00B22F5E">
      <w:pPr>
        <w:pStyle w:val="p41"/>
        <w:rPr>
          <w:color w:val="000000"/>
        </w:rPr>
      </w:pPr>
      <w:r>
        <w:rPr>
          <w:color w:val="000000"/>
        </w:rPr>
        <w:t xml:space="preserve">К </w:t>
      </w:r>
      <w:proofErr w:type="gramStart"/>
      <w:r>
        <w:rPr>
          <w:color w:val="000000"/>
        </w:rPr>
        <w:t>первоочередным</w:t>
      </w:r>
      <w:proofErr w:type="gramEnd"/>
      <w:r>
        <w:rPr>
          <w:color w:val="000000"/>
        </w:rPr>
        <w:t xml:space="preserve"> относятся: исполнение бюджета поселения, </w:t>
      </w:r>
      <w:r w:rsidR="004F1627">
        <w:rPr>
          <w:color w:val="000000"/>
        </w:rPr>
        <w:t>освещение улиц, организация в границах поселения электро-, тепло-, газоснабжения, обеспечение мер пожарной безопасности, организация благоустройства и озеленения территории, и другие.</w:t>
      </w:r>
    </w:p>
    <w:p w:rsidR="00B22F5E" w:rsidRDefault="00B22F5E" w:rsidP="00B22F5E">
      <w:pPr>
        <w:pStyle w:val="p41"/>
        <w:rPr>
          <w:color w:val="000000"/>
        </w:rPr>
      </w:pPr>
      <w:r>
        <w:rPr>
          <w:color w:val="000000"/>
        </w:rPr>
        <w:t>Эти полномочия осуществляются путем организации повседневной работы администрации поселения, подготовке нормативных документов, в том числе для рассмотрения Собранием депутатов, осуществления личного приема граждан Главой поселения и муниципальными служащими, рассмотрения письменных и устных обращений.</w:t>
      </w:r>
    </w:p>
    <w:p w:rsidR="00B22F5E" w:rsidRDefault="00B22F5E" w:rsidP="00B22F5E">
      <w:pPr>
        <w:pStyle w:val="p21"/>
        <w:rPr>
          <w:color w:val="000000"/>
        </w:rPr>
      </w:pPr>
      <w:r>
        <w:rPr>
          <w:color w:val="000000"/>
        </w:rPr>
        <w:lastRenderedPageBreak/>
        <w:t>На территории Екатериновского сельского поселения постоянно проживает- 4300 человек.</w:t>
      </w:r>
    </w:p>
    <w:p w:rsidR="00B22F5E" w:rsidRDefault="00B22F5E" w:rsidP="00B22F5E">
      <w:pPr>
        <w:pStyle w:val="p110"/>
        <w:rPr>
          <w:color w:val="000000"/>
        </w:rPr>
      </w:pPr>
      <w:r>
        <w:rPr>
          <w:b/>
          <w:bCs/>
          <w:color w:val="000000"/>
        </w:rPr>
        <w:t>Формирование, утверждение, исполнение бюджета сельского поселения.</w:t>
      </w:r>
    </w:p>
    <w:p w:rsidR="00B22F5E" w:rsidRDefault="00B22F5E" w:rsidP="00B22F5E">
      <w:pPr>
        <w:pStyle w:val="p21"/>
        <w:rPr>
          <w:color w:val="000000"/>
        </w:rPr>
      </w:pPr>
      <w:r>
        <w:rPr>
          <w:color w:val="000000"/>
        </w:rPr>
        <w:t xml:space="preserve">     Реализация полномочий органов местного самоуправления в полной мере зависит от обеспеченности финансами. </w:t>
      </w:r>
    </w:p>
    <w:p w:rsidR="00B22F5E" w:rsidRDefault="00B22F5E" w:rsidP="00B22F5E">
      <w:pPr>
        <w:pStyle w:val="p71"/>
        <w:rPr>
          <w:color w:val="000000"/>
        </w:rPr>
      </w:pPr>
      <w:r>
        <w:rPr>
          <w:color w:val="000000"/>
        </w:rPr>
        <w:t>Администрацией сельского поселения был сформирован, проверен и утвержден Собранием депутатов Екатериновского сельского поселения бюджет на 2018 и плановый период 2019 и 2020 годы.</w:t>
      </w:r>
    </w:p>
    <w:p w:rsidR="00B22F5E" w:rsidRDefault="00B22F5E" w:rsidP="00B22F5E">
      <w:pPr>
        <w:pStyle w:val="p21"/>
        <w:rPr>
          <w:color w:val="000000"/>
        </w:rPr>
      </w:pPr>
      <w:r>
        <w:rPr>
          <w:color w:val="000000"/>
        </w:rPr>
        <w:t xml:space="preserve">Доходная часть бюджета Екатериновского сельского поселения Сальского района за 2017 год в сумме 9 356,4 тыс. рублей исполнена за счет поступления налоговых и неналоговых доходов - 6 758,8 тыс. рублей или 72,2% от общего объема доходов и безвозмездных поступлений - 2 597,7 тыс. рублей или 27,8%. </w:t>
      </w:r>
    </w:p>
    <w:p w:rsidR="00B22F5E" w:rsidRDefault="00B22F5E" w:rsidP="00B22F5E">
      <w:pPr>
        <w:pStyle w:val="p81"/>
        <w:rPr>
          <w:color w:val="000000"/>
        </w:rPr>
      </w:pPr>
      <w:r>
        <w:rPr>
          <w:color w:val="000000"/>
        </w:rPr>
        <w:t>Исполнение местного бюджета за 2017 год составило по доходам в сумме 9 356,4 тыс. рублей или 100,0 процентов к годовому плану и по расходам в сумме 9 386,5 тыс. рублей или 99,6 процента. Дефицит по итогам 2016 года составил 30,1 тыс. рублей. В сравнении с аналогичным периодом прошлого года доходы уменьшились на 2 482,8 тыс. рублей или на 21,0 процент, расходы уменьшились на 4332,4 тыс. рублей или на 31,6 процента. (с 01.01.2017 года переданы полномочия в муниципальный район по дорожному фонду, коммунальному хозяйству)</w:t>
      </w:r>
    </w:p>
    <w:p w:rsidR="00B22F5E" w:rsidRDefault="00B22F5E" w:rsidP="00B22F5E">
      <w:pPr>
        <w:pStyle w:val="p81"/>
        <w:rPr>
          <w:color w:val="000000"/>
        </w:rPr>
      </w:pPr>
      <w:r>
        <w:rPr>
          <w:color w:val="000000"/>
        </w:rPr>
        <w:t>Налоговые и неналоговые доходы местного бюджета исполнены в сумме 6 758,8 тыс. рублей или 100,0 процента к годовым плановым назначениям. Наибольший удельный вес в их структуре занимают: налог на доходы физических лиц – 1 325,1 тыс. рублей или 19,6 процента, налоги на имущество – 3 997,6 тыс. рублей или 59,1 процента. Объем безвозмездных поступлений в бюджет Екатериновского сельского поселения Сальского района за 2017 г. составил 2597,7 тыс. рублей (27,8%).</w:t>
      </w:r>
    </w:p>
    <w:p w:rsidR="00B22F5E" w:rsidRDefault="00B22F5E" w:rsidP="00B22F5E">
      <w:pPr>
        <w:pStyle w:val="p81"/>
        <w:rPr>
          <w:color w:val="000000"/>
        </w:rPr>
      </w:pPr>
      <w:r>
        <w:rPr>
          <w:color w:val="000000"/>
        </w:rPr>
        <w:t>Недоимка на 01декабря 2017 года ( по данным МР ИФНС № 16 по РО ) составила 1214,0 тыс. рублей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в том числе земельный налог физических лиц 447,0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 xml:space="preserve">., транспортный налог физических </w:t>
      </w:r>
      <w:r>
        <w:rPr>
          <w:color w:val="000000"/>
        </w:rPr>
        <w:lastRenderedPageBreak/>
        <w:t xml:space="preserve">лиц-637,0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 xml:space="preserve">., налог на имущество физических лиц-106,0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</w:t>
      </w:r>
    </w:p>
    <w:p w:rsidR="00B22F5E" w:rsidRDefault="00B22F5E" w:rsidP="00B22F5E">
      <w:pPr>
        <w:pStyle w:val="p71"/>
        <w:rPr>
          <w:color w:val="000000"/>
        </w:rPr>
      </w:pPr>
      <w:r>
        <w:rPr>
          <w:color w:val="000000"/>
        </w:rPr>
        <w:t>В части расходов на финансирование отраслей социальной сферы, включая финансовое обеспечение муниципального задания подведомственными учреждениями за 2017 г. направлено 3 832,6 тыс. рублей или 40,8 процентов от общих расходов поселения. За счет межбюджетных трансфертов и за счет резервного фонда Правительства Ростовской области приобретено оборудование для детской игровой площадки муниципальному бюджетному учреждению культуры Сальского района «Сельский дом культуры Екатериновского сельского поселения» для установки по адресу: Ростовская область, Сальский район, с. Новый Маныч, ул. Центральная, 24 на сумму 100,0 тыс. рублей.</w:t>
      </w:r>
    </w:p>
    <w:p w:rsidR="00B22F5E" w:rsidRDefault="00B22F5E" w:rsidP="00B22F5E">
      <w:pPr>
        <w:pStyle w:val="p91"/>
        <w:rPr>
          <w:color w:val="000000"/>
        </w:rPr>
      </w:pPr>
      <w:r>
        <w:rPr>
          <w:color w:val="000000"/>
        </w:rPr>
        <w:t xml:space="preserve">На реализацию целевых программ администрации за 2017 г. направлено 5 136,9 тыс. рублей 54,7% процентов всех расходов бюджета Екатериновского сельского поселения Сальского района. </w:t>
      </w:r>
    </w:p>
    <w:p w:rsidR="00B22F5E" w:rsidRDefault="00B22F5E" w:rsidP="00B22F5E">
      <w:pPr>
        <w:pStyle w:val="p91"/>
        <w:rPr>
          <w:color w:val="000000"/>
        </w:rPr>
      </w:pPr>
      <w:r>
        <w:rPr>
          <w:color w:val="000000"/>
        </w:rPr>
        <w:t>Из Фонда компенсаций областного бюджета, бюджету Екатериновского сельского поселения Сальского района выделены субвенции на осуществление первичного воинского учета на территориях, где отсутствуют военные комиссариаты в объеме 168,2 тыс. рублей.</w:t>
      </w:r>
    </w:p>
    <w:p w:rsidR="00B22F5E" w:rsidRDefault="00B22F5E" w:rsidP="00B22F5E">
      <w:pPr>
        <w:pStyle w:val="p101"/>
        <w:rPr>
          <w:color w:val="000000"/>
        </w:rPr>
      </w:pPr>
      <w:r>
        <w:rPr>
          <w:color w:val="000000"/>
        </w:rPr>
        <w:t>Содержание дворцов культуры в сумме 3 832,6 тыс. рублей (</w:t>
      </w:r>
      <w:bookmarkStart w:id="0" w:name="_Hlk425343185"/>
      <w:r>
        <w:rPr>
          <w:color w:val="000000"/>
        </w:rPr>
        <w:t xml:space="preserve">460,8 </w:t>
      </w:r>
      <w:bookmarkEnd w:id="0"/>
      <w:r>
        <w:rPr>
          <w:color w:val="000000"/>
        </w:rPr>
        <w:t>тыс. руб. выплачено за счет средств областного бюджета на оплату труда работникам культуры, 37,3 тыс. руб. выплачено за счет средств местного бюджета на эти же цели);</w:t>
      </w:r>
    </w:p>
    <w:p w:rsidR="00B22F5E" w:rsidRDefault="00B22F5E" w:rsidP="00B22F5E">
      <w:pPr>
        <w:pStyle w:val="p111"/>
        <w:rPr>
          <w:color w:val="000000"/>
        </w:rPr>
      </w:pPr>
      <w:r>
        <w:rPr>
          <w:b/>
          <w:bCs/>
          <w:color w:val="000000"/>
        </w:rPr>
        <w:t>Муниципальный заказ</w:t>
      </w:r>
    </w:p>
    <w:p w:rsidR="00B22F5E" w:rsidRDefault="00B22F5E" w:rsidP="00B22F5E">
      <w:pPr>
        <w:pStyle w:val="p41"/>
        <w:rPr>
          <w:color w:val="000000"/>
        </w:rPr>
      </w:pPr>
      <w:r>
        <w:rPr>
          <w:color w:val="000000"/>
        </w:rPr>
        <w:t>Одним из механизмов повышения эффективности использования средств местного бюджета является муниципальный заказ, который формируется преимущественно на конкурсной основе. По итогам 2017 года заключены 58 контрактов на общую сумму 2 296,9 тыс. руб.:</w:t>
      </w:r>
    </w:p>
    <w:p w:rsidR="00B22F5E" w:rsidRDefault="00B22F5E" w:rsidP="00B22F5E">
      <w:pPr>
        <w:pStyle w:val="p21"/>
        <w:rPr>
          <w:color w:val="000000"/>
        </w:rPr>
      </w:pPr>
      <w:r>
        <w:rPr>
          <w:color w:val="000000"/>
        </w:rPr>
        <w:t>За счет средств местного бюджета произведены следующие расходы:</w:t>
      </w:r>
    </w:p>
    <w:p w:rsidR="00B22F5E" w:rsidRDefault="00B22F5E" w:rsidP="0042653A">
      <w:pPr>
        <w:pStyle w:val="p121"/>
        <w:numPr>
          <w:ilvl w:val="0"/>
          <w:numId w:val="1"/>
        </w:numPr>
        <w:rPr>
          <w:color w:val="000000"/>
        </w:rPr>
      </w:pPr>
      <w:r>
        <w:rPr>
          <w:color w:val="000000"/>
        </w:rPr>
        <w:lastRenderedPageBreak/>
        <w:t xml:space="preserve">оплата услуг по противоклещевой обработке в сумме 59,2 тыс. руб.; </w:t>
      </w:r>
    </w:p>
    <w:p w:rsidR="00B22F5E" w:rsidRDefault="00B22F5E" w:rsidP="00B22F5E">
      <w:pPr>
        <w:pStyle w:val="p121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>​ оплата услуг дезинсекции по борьбе с комарами в сумме 15,0 тыс. руб.;</w:t>
      </w:r>
    </w:p>
    <w:p w:rsidR="0042653A" w:rsidRDefault="00B22F5E" w:rsidP="0042653A">
      <w:pPr>
        <w:pStyle w:val="p121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>​ оплата потребления электроэнергии за уличное освещение и обслуживание уличного освещения в сумме 1324,9 тыс. руб.;</w:t>
      </w:r>
    </w:p>
    <w:p w:rsidR="00B22F5E" w:rsidRDefault="00B22F5E" w:rsidP="0042653A">
      <w:pPr>
        <w:pStyle w:val="p121"/>
        <w:numPr>
          <w:ilvl w:val="0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 xml:space="preserve">отлов бродячих животных – 7,9 </w:t>
      </w:r>
      <w:proofErr w:type="spellStart"/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>.;</w:t>
      </w:r>
    </w:p>
    <w:p w:rsidR="0042653A" w:rsidRDefault="00B22F5E" w:rsidP="0042653A">
      <w:pPr>
        <w:pStyle w:val="p131"/>
        <w:numPr>
          <w:ilvl w:val="0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>техобслуживание наружного освещения 57,03 тыс. руб.;</w:t>
      </w:r>
    </w:p>
    <w:p w:rsidR="0042653A" w:rsidRDefault="00B22F5E" w:rsidP="0042653A">
      <w:pPr>
        <w:pStyle w:val="p131"/>
        <w:numPr>
          <w:ilvl w:val="0"/>
          <w:numId w:val="1"/>
        </w:numPr>
        <w:spacing w:line="360" w:lineRule="auto"/>
        <w:rPr>
          <w:color w:val="000000"/>
        </w:rPr>
      </w:pPr>
      <w:r w:rsidRPr="0042653A">
        <w:rPr>
          <w:color w:val="000000"/>
        </w:rPr>
        <w:t xml:space="preserve"> аренда помещений – 159,5 </w:t>
      </w:r>
      <w:proofErr w:type="spellStart"/>
      <w:r w:rsidRPr="0042653A">
        <w:rPr>
          <w:color w:val="000000"/>
        </w:rPr>
        <w:t>тыс</w:t>
      </w:r>
      <w:proofErr w:type="gramStart"/>
      <w:r w:rsidRPr="0042653A">
        <w:rPr>
          <w:color w:val="000000"/>
        </w:rPr>
        <w:t>.р</w:t>
      </w:r>
      <w:proofErr w:type="gramEnd"/>
      <w:r w:rsidRPr="0042653A">
        <w:rPr>
          <w:color w:val="000000"/>
        </w:rPr>
        <w:t>уб</w:t>
      </w:r>
      <w:proofErr w:type="spellEnd"/>
      <w:r w:rsidRPr="0042653A">
        <w:rPr>
          <w:color w:val="000000"/>
        </w:rPr>
        <w:t>.;</w:t>
      </w:r>
    </w:p>
    <w:p w:rsidR="0042653A" w:rsidRDefault="00B22F5E" w:rsidP="0042653A">
      <w:pPr>
        <w:pStyle w:val="p131"/>
        <w:numPr>
          <w:ilvl w:val="0"/>
          <w:numId w:val="1"/>
        </w:numPr>
        <w:spacing w:line="360" w:lineRule="auto"/>
        <w:rPr>
          <w:color w:val="000000"/>
        </w:rPr>
      </w:pPr>
      <w:r w:rsidRPr="0042653A">
        <w:rPr>
          <w:color w:val="000000"/>
        </w:rPr>
        <w:t xml:space="preserve">​ бензин АИ-92 на сумму 233,8 </w:t>
      </w:r>
      <w:proofErr w:type="spellStart"/>
      <w:r w:rsidRPr="0042653A">
        <w:rPr>
          <w:color w:val="000000"/>
        </w:rPr>
        <w:t>тыс</w:t>
      </w:r>
      <w:proofErr w:type="gramStart"/>
      <w:r w:rsidRPr="0042653A">
        <w:rPr>
          <w:color w:val="000000"/>
        </w:rPr>
        <w:t>.р</w:t>
      </w:r>
      <w:proofErr w:type="gramEnd"/>
      <w:r w:rsidRPr="0042653A">
        <w:rPr>
          <w:color w:val="000000"/>
        </w:rPr>
        <w:t>уб</w:t>
      </w:r>
      <w:proofErr w:type="spellEnd"/>
      <w:r w:rsidRPr="0042653A">
        <w:rPr>
          <w:color w:val="000000"/>
        </w:rPr>
        <w:t>.;</w:t>
      </w:r>
    </w:p>
    <w:p w:rsidR="00B22F5E" w:rsidRPr="0042653A" w:rsidRDefault="00B22F5E" w:rsidP="0042653A">
      <w:pPr>
        <w:pStyle w:val="p131"/>
        <w:numPr>
          <w:ilvl w:val="0"/>
          <w:numId w:val="1"/>
        </w:numPr>
        <w:spacing w:line="360" w:lineRule="auto"/>
        <w:rPr>
          <w:color w:val="000000"/>
        </w:rPr>
      </w:pPr>
      <w:r w:rsidRPr="0042653A">
        <w:rPr>
          <w:color w:val="000000"/>
        </w:rPr>
        <w:t xml:space="preserve">​ временное трудоустройство людей – 20,0 </w:t>
      </w:r>
      <w:proofErr w:type="spellStart"/>
      <w:r w:rsidRPr="0042653A">
        <w:rPr>
          <w:color w:val="000000"/>
        </w:rPr>
        <w:t>тыс</w:t>
      </w:r>
      <w:proofErr w:type="gramStart"/>
      <w:r w:rsidRPr="0042653A">
        <w:rPr>
          <w:color w:val="000000"/>
        </w:rPr>
        <w:t>.р</w:t>
      </w:r>
      <w:proofErr w:type="gramEnd"/>
      <w:r w:rsidRPr="0042653A">
        <w:rPr>
          <w:color w:val="000000"/>
        </w:rPr>
        <w:t>уб</w:t>
      </w:r>
      <w:proofErr w:type="spellEnd"/>
      <w:r w:rsidRPr="0042653A">
        <w:rPr>
          <w:color w:val="000000"/>
        </w:rPr>
        <w:t>.;</w:t>
      </w:r>
    </w:p>
    <w:p w:rsidR="0042653A" w:rsidRDefault="0042653A" w:rsidP="0042653A">
      <w:pPr>
        <w:pStyle w:val="p110"/>
        <w:ind w:left="720"/>
        <w:rPr>
          <w:color w:val="000000"/>
        </w:rPr>
      </w:pPr>
      <w:r>
        <w:rPr>
          <w:b/>
          <w:bCs/>
          <w:color w:val="000000"/>
        </w:rPr>
        <w:t>Имущество.</w:t>
      </w:r>
    </w:p>
    <w:p w:rsidR="0042653A" w:rsidRDefault="0042653A" w:rsidP="0042653A">
      <w:pPr>
        <w:pStyle w:val="p21"/>
        <w:ind w:firstLine="708"/>
        <w:rPr>
          <w:color w:val="000000"/>
        </w:rPr>
      </w:pPr>
      <w:r>
        <w:rPr>
          <w:color w:val="000000"/>
        </w:rPr>
        <w:t>В течение отчетного периода администрацией Екатериновского сельского поселения осуществлялась плановая работа в сфере управления и распоряжения муниципальным имуществом.</w:t>
      </w:r>
    </w:p>
    <w:p w:rsidR="0042653A" w:rsidRDefault="0042653A" w:rsidP="0042653A">
      <w:pPr>
        <w:pStyle w:val="p21"/>
        <w:ind w:firstLine="708"/>
        <w:rPr>
          <w:color w:val="000000"/>
        </w:rPr>
      </w:pPr>
      <w:r>
        <w:rPr>
          <w:color w:val="000000"/>
        </w:rPr>
        <w:t xml:space="preserve">В реестре муниципального имущества Екатериновского сельского поселения числится 47 объектов недвижимого имущества. Администрацией поселения ведется работа по выявлению и оформлению в муниципальную собственность бесхозяйных объектов, в 2017 году выявлено 4 бесхозяйные дороги и 1 дом, документы на выявленные объекты находятся в стадии оформления. </w:t>
      </w:r>
    </w:p>
    <w:p w:rsidR="0042653A" w:rsidRDefault="0042653A" w:rsidP="0042653A">
      <w:pPr>
        <w:pStyle w:val="p21"/>
        <w:ind w:firstLine="708"/>
        <w:rPr>
          <w:color w:val="000000"/>
        </w:rPr>
      </w:pPr>
      <w:r>
        <w:rPr>
          <w:color w:val="000000"/>
        </w:rPr>
        <w:t xml:space="preserve">Для пополнения бюджета поселения, муниципальное имущество сдается в аренду, на данный момент заключено 1 договор аренды имущества (газопровод) и 2 договора аренды земельных участков. За аренду муниципального имущества за 2017 г. начислено арендной платы 454,3 тыс. руб. </w:t>
      </w:r>
    </w:p>
    <w:p w:rsidR="0042653A" w:rsidRDefault="0042653A" w:rsidP="0042653A">
      <w:pPr>
        <w:pStyle w:val="p110"/>
        <w:rPr>
          <w:b/>
          <w:bCs/>
          <w:color w:val="000000"/>
        </w:rPr>
      </w:pPr>
    </w:p>
    <w:p w:rsidR="0042653A" w:rsidRDefault="0042653A" w:rsidP="0042653A">
      <w:pPr>
        <w:pStyle w:val="p110"/>
        <w:rPr>
          <w:color w:val="000000"/>
        </w:rPr>
      </w:pPr>
      <w:r>
        <w:rPr>
          <w:b/>
          <w:bCs/>
          <w:color w:val="000000"/>
        </w:rPr>
        <w:lastRenderedPageBreak/>
        <w:t>Сельское хозяйство</w:t>
      </w:r>
    </w:p>
    <w:p w:rsidR="0042653A" w:rsidRDefault="0042653A" w:rsidP="0042653A">
      <w:pPr>
        <w:pStyle w:val="p21"/>
        <w:ind w:firstLine="708"/>
        <w:rPr>
          <w:color w:val="000000"/>
        </w:rPr>
      </w:pPr>
      <w:r>
        <w:rPr>
          <w:color w:val="000000"/>
        </w:rPr>
        <w:t>На территории Екатериновского сельского поселения имеется всего земель сельскохозяйственного назначения – 38450 га, из них пашни – 30749 га, пастбищ – 4912 га.</w:t>
      </w:r>
    </w:p>
    <w:p w:rsidR="0042653A" w:rsidRDefault="0042653A" w:rsidP="0042653A">
      <w:pPr>
        <w:pStyle w:val="p21"/>
        <w:ind w:firstLine="708"/>
        <w:rPr>
          <w:color w:val="000000"/>
        </w:rPr>
      </w:pPr>
      <w:r>
        <w:rPr>
          <w:color w:val="000000"/>
        </w:rPr>
        <w:t xml:space="preserve">Производством сельскохозяйственной продукции занимаются 9 Обществ с Ограниченной Ответственностью: </w:t>
      </w:r>
      <w:proofErr w:type="gramStart"/>
      <w:r>
        <w:rPr>
          <w:color w:val="000000"/>
        </w:rPr>
        <w:t>ООО «МК», ООО «Агро-Мичуринское», ООО «Бараниковское», ООО «Славяне» и другие, и 11 Индивидуальных предпринимателей.</w:t>
      </w:r>
      <w:proofErr w:type="gramEnd"/>
    </w:p>
    <w:p w:rsidR="0042653A" w:rsidRDefault="0042653A" w:rsidP="0042653A">
      <w:pPr>
        <w:pStyle w:val="p21"/>
        <w:ind w:firstLine="708"/>
        <w:rPr>
          <w:color w:val="000000"/>
        </w:rPr>
      </w:pPr>
      <w:r>
        <w:rPr>
          <w:color w:val="000000"/>
        </w:rPr>
        <w:t>В сфере сельскохозяйственного производства администрация Екатериновского сельского поселения находится в постоянном контакте с руководителями сельхозпредприятий, оформления льгот и субсидий на семена, удобрения, ГСМ, ведение статистической отчетности в период весенне-полевых работ, уборки урожая.</w:t>
      </w:r>
    </w:p>
    <w:p w:rsidR="00B22F5E" w:rsidRDefault="00B22F5E" w:rsidP="00B22F5E">
      <w:pPr>
        <w:pStyle w:val="p110"/>
        <w:rPr>
          <w:color w:val="000000"/>
        </w:rPr>
      </w:pPr>
      <w:r>
        <w:rPr>
          <w:b/>
          <w:bCs/>
          <w:color w:val="000000"/>
        </w:rPr>
        <w:t>О работе Администрации Екатериновского сельского поселения по услугам ЖКХ в 2017 г.</w:t>
      </w:r>
    </w:p>
    <w:p w:rsidR="0042653A" w:rsidRDefault="0042653A" w:rsidP="0042653A">
      <w:pPr>
        <w:pStyle w:val="p151"/>
        <w:rPr>
          <w:color w:val="000000"/>
        </w:rPr>
      </w:pPr>
      <w:r>
        <w:rPr>
          <w:b/>
          <w:bCs/>
          <w:color w:val="000000"/>
        </w:rPr>
        <w:t>Освещение.</w:t>
      </w:r>
    </w:p>
    <w:p w:rsidR="0042653A" w:rsidRDefault="0042653A" w:rsidP="0042653A">
      <w:pPr>
        <w:pStyle w:val="p141"/>
        <w:ind w:firstLine="708"/>
        <w:rPr>
          <w:color w:val="000000"/>
        </w:rPr>
      </w:pPr>
      <w:r>
        <w:rPr>
          <w:color w:val="000000"/>
        </w:rPr>
        <w:t xml:space="preserve">Освещение улиц одно из важных приоритетных направлений Екатериновского поселения. Придя на работу в 2016 году с освещением проблем не было, его просто не было, требовался ремонт 130 светильников (где-то лампа, пускатель или сам светильник) из 400 всего по поселению. Заменили, отремонтировали, зиму пережили. Что бы понять всю работу уличного освещения должен пройти полностью финансовый год. </w:t>
      </w:r>
      <w:proofErr w:type="gramStart"/>
      <w:r>
        <w:rPr>
          <w:color w:val="000000"/>
        </w:rPr>
        <w:t>Прожив 2017 год стало ясно поселение</w:t>
      </w:r>
      <w:proofErr w:type="gramEnd"/>
      <w:r>
        <w:rPr>
          <w:color w:val="000000"/>
        </w:rPr>
        <w:t xml:space="preserve"> не в состоянии оплачивать полноценную работу уличного освещения, причиной явилось и </w:t>
      </w:r>
    </w:p>
    <w:p w:rsidR="0042653A" w:rsidRDefault="0042653A" w:rsidP="0042653A">
      <w:pPr>
        <w:pStyle w:val="p141"/>
        <w:rPr>
          <w:color w:val="000000"/>
        </w:rPr>
      </w:pPr>
      <w:r>
        <w:rPr>
          <w:color w:val="000000"/>
        </w:rPr>
        <w:t xml:space="preserve">1. наличие неучтенных светильников таковых 74 </w:t>
      </w:r>
    </w:p>
    <w:p w:rsidR="0042653A" w:rsidRDefault="0042653A" w:rsidP="0042653A">
      <w:pPr>
        <w:pStyle w:val="p141"/>
        <w:rPr>
          <w:color w:val="000000"/>
        </w:rPr>
      </w:pPr>
      <w:r>
        <w:rPr>
          <w:color w:val="000000"/>
        </w:rPr>
        <w:t>2. это и приборы учета, остановившиеся два и более года назад.</w:t>
      </w:r>
    </w:p>
    <w:p w:rsidR="0042653A" w:rsidRDefault="0042653A" w:rsidP="0042653A">
      <w:pPr>
        <w:pStyle w:val="p141"/>
        <w:rPr>
          <w:color w:val="000000"/>
        </w:rPr>
      </w:pPr>
      <w:r>
        <w:rPr>
          <w:color w:val="000000"/>
        </w:rPr>
        <w:t xml:space="preserve">3. это и разграбленные щиты, это и фотореле, которое включает ул. освещение даже днем. </w:t>
      </w:r>
    </w:p>
    <w:p w:rsidR="0042653A" w:rsidRDefault="0042653A" w:rsidP="0042653A">
      <w:pPr>
        <w:pStyle w:val="p141"/>
        <w:ind w:firstLine="708"/>
        <w:rPr>
          <w:color w:val="000000"/>
        </w:rPr>
      </w:pPr>
      <w:proofErr w:type="gramStart"/>
      <w:r>
        <w:rPr>
          <w:color w:val="000000"/>
        </w:rPr>
        <w:t xml:space="preserve">Что сделано, в первую очередь проведена полная инвентаризация всего уличного освещения совместно со специалистами ЮВЭС, заменили все подлежащие замене приборы </w:t>
      </w:r>
      <w:r>
        <w:rPr>
          <w:color w:val="000000"/>
        </w:rPr>
        <w:lastRenderedPageBreak/>
        <w:t xml:space="preserve">учета, мы стали платить за то, что потребили, но неучтенные светильники съедают деньги и мы вынуждены минимизировать время горения, а в летние месяцы, когда световой день становится длинней, и даже полностью отключать. </w:t>
      </w:r>
      <w:proofErr w:type="gramEnd"/>
    </w:p>
    <w:p w:rsidR="0042653A" w:rsidRDefault="0042653A" w:rsidP="0042653A">
      <w:pPr>
        <w:pStyle w:val="p141"/>
        <w:rPr>
          <w:color w:val="000000"/>
        </w:rPr>
      </w:pPr>
      <w:r>
        <w:rPr>
          <w:color w:val="000000"/>
        </w:rPr>
        <w:t xml:space="preserve">Принято решение и уже согласованно с </w:t>
      </w:r>
      <w:proofErr w:type="spellStart"/>
      <w:r>
        <w:rPr>
          <w:color w:val="000000"/>
        </w:rPr>
        <w:t>ЮВЭСом</w:t>
      </w:r>
      <w:proofErr w:type="spellEnd"/>
      <w:r>
        <w:rPr>
          <w:color w:val="000000"/>
        </w:rPr>
        <w:t xml:space="preserve"> об отключении не законно установленных светильников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д</w:t>
      </w:r>
      <w:proofErr w:type="gramEnd"/>
      <w:r>
        <w:rPr>
          <w:color w:val="000000"/>
        </w:rPr>
        <w:t xml:space="preserve">ля справки сэкономим порядка 100 000руб. в квартал) на эти средства планируем приобретение фонарного провода, щитов учета, и светильников. Парадокс, но у нас улица, ведущая к амбулатории, не имеет централизованного уличного освещения, я </w:t>
      </w:r>
      <w:proofErr w:type="gramStart"/>
      <w:r>
        <w:rPr>
          <w:color w:val="000000"/>
        </w:rPr>
        <w:t>думаю</w:t>
      </w:r>
      <w:proofErr w:type="gramEnd"/>
      <w:r>
        <w:rPr>
          <w:color w:val="000000"/>
        </w:rPr>
        <w:t xml:space="preserve"> с нее мы и начнем, далее подходы к социально значимым объектам, но на благоустройство в бюджете поселения заложена огромная сумма 100 000 руб. на четыре поселка (это и ликвидация свалок, и побелка и обрезка сухих деревьев и еще много всего), следовательно, за короткий период поселение не в состоянии восстановить полноценную работу ул. освещение. </w:t>
      </w:r>
    </w:p>
    <w:p w:rsidR="0042653A" w:rsidRDefault="0042653A" w:rsidP="0042653A">
      <w:pPr>
        <w:pStyle w:val="p110"/>
        <w:rPr>
          <w:color w:val="000000"/>
        </w:rPr>
      </w:pPr>
      <w:r>
        <w:rPr>
          <w:b/>
          <w:bCs/>
          <w:color w:val="000000"/>
        </w:rPr>
        <w:t>Благоустройство</w:t>
      </w:r>
    </w:p>
    <w:p w:rsidR="0042653A" w:rsidRDefault="0042653A" w:rsidP="0042653A">
      <w:pPr>
        <w:pStyle w:val="p21"/>
        <w:rPr>
          <w:color w:val="000000"/>
        </w:rPr>
      </w:pPr>
      <w:r>
        <w:rPr>
          <w:color w:val="000000"/>
        </w:rPr>
        <w:t>Работы по благоустройству всего поселения проводились в течение всего отчетного периода.</w:t>
      </w:r>
    </w:p>
    <w:p w:rsidR="0042653A" w:rsidRDefault="0042653A" w:rsidP="0042653A">
      <w:pPr>
        <w:pStyle w:val="p21"/>
        <w:rPr>
          <w:color w:val="000000"/>
        </w:rPr>
      </w:pPr>
      <w:r>
        <w:rPr>
          <w:color w:val="000000"/>
        </w:rPr>
        <w:t>С привлечением работников администрации, социальных работников, работников образования, культуры выполнялись следующие работы:</w:t>
      </w:r>
    </w:p>
    <w:p w:rsidR="0042653A" w:rsidRDefault="0042653A" w:rsidP="0042653A">
      <w:pPr>
        <w:pStyle w:val="p21"/>
        <w:rPr>
          <w:color w:val="000000"/>
        </w:rPr>
      </w:pPr>
      <w:r>
        <w:rPr>
          <w:color w:val="000000"/>
        </w:rPr>
        <w:t xml:space="preserve">- проведена санитарная уборка </w:t>
      </w:r>
      <w:proofErr w:type="gramStart"/>
      <w:r>
        <w:rPr>
          <w:color w:val="000000"/>
        </w:rPr>
        <w:t>памятников ВОВ</w:t>
      </w:r>
      <w:proofErr w:type="gramEnd"/>
      <w:r>
        <w:rPr>
          <w:color w:val="000000"/>
        </w:rPr>
        <w:t xml:space="preserve"> и гражданских кладбищ</w:t>
      </w:r>
    </w:p>
    <w:p w:rsidR="0042653A" w:rsidRDefault="0042653A" w:rsidP="0042653A">
      <w:pPr>
        <w:pStyle w:val="p21"/>
        <w:rPr>
          <w:color w:val="000000"/>
        </w:rPr>
      </w:pPr>
      <w:r>
        <w:rPr>
          <w:color w:val="000000"/>
        </w:rPr>
        <w:t>- побелка деревьев</w:t>
      </w:r>
    </w:p>
    <w:p w:rsidR="0042653A" w:rsidRDefault="0042653A" w:rsidP="0042653A">
      <w:pPr>
        <w:pStyle w:val="p21"/>
        <w:rPr>
          <w:color w:val="000000"/>
        </w:rPr>
      </w:pPr>
      <w:r>
        <w:rPr>
          <w:color w:val="000000"/>
        </w:rPr>
        <w:t xml:space="preserve">- проведение дня древонасаждений: в апреле 2017 </w:t>
      </w:r>
      <w:proofErr w:type="gramStart"/>
      <w:r>
        <w:rPr>
          <w:color w:val="000000"/>
        </w:rPr>
        <w:t>высажены</w:t>
      </w:r>
      <w:proofErr w:type="gramEnd"/>
      <w:r>
        <w:rPr>
          <w:color w:val="000000"/>
        </w:rPr>
        <w:t xml:space="preserve"> более 150 саженцев.</w:t>
      </w:r>
    </w:p>
    <w:p w:rsidR="0042653A" w:rsidRDefault="0042653A" w:rsidP="0042653A">
      <w:pPr>
        <w:pStyle w:val="p21"/>
        <w:rPr>
          <w:color w:val="000000"/>
        </w:rPr>
      </w:pPr>
      <w:r>
        <w:rPr>
          <w:color w:val="000000"/>
        </w:rPr>
        <w:t>- грейдирование просёлочных дорог.</w:t>
      </w:r>
    </w:p>
    <w:p w:rsidR="0042653A" w:rsidRDefault="0042653A" w:rsidP="0042653A">
      <w:pPr>
        <w:pStyle w:val="p21"/>
        <w:rPr>
          <w:color w:val="000000"/>
        </w:rPr>
      </w:pPr>
      <w:r>
        <w:rPr>
          <w:color w:val="000000"/>
        </w:rPr>
        <w:t xml:space="preserve">Хочется отметить многих жителей поселения, которые поддерживают и благоустраивают как свои территории домовладений, так и прилегающие к ним территории. Несмотря на проводимую работу, некоторые жители остаются равнодушными к </w:t>
      </w:r>
      <w:r>
        <w:rPr>
          <w:color w:val="000000"/>
        </w:rPr>
        <w:lastRenderedPageBreak/>
        <w:t xml:space="preserve">благоустройству села. К гражданам, нарушающие Правила благоустройства принимаются административные меры. </w:t>
      </w:r>
      <w:proofErr w:type="gramStart"/>
      <w:r>
        <w:rPr>
          <w:color w:val="000000"/>
        </w:rPr>
        <w:t>Составлены</w:t>
      </w:r>
      <w:proofErr w:type="gramEnd"/>
      <w:r>
        <w:rPr>
          <w:color w:val="000000"/>
        </w:rPr>
        <w:t xml:space="preserve"> 24 административных протокола. </w:t>
      </w:r>
    </w:p>
    <w:p w:rsidR="0042653A" w:rsidRPr="00983C63" w:rsidRDefault="0042653A" w:rsidP="0042653A">
      <w:pPr>
        <w:pStyle w:val="p21"/>
      </w:pPr>
      <w:r w:rsidRPr="00983C63">
        <w:t xml:space="preserve">В сфере ЖКХ есть еще два направления, которые меня как главу поселения, беспокоят. Это водоснабжение и дороги. Несмотря на то, что эти полномочия переданы с 1 января 2017 года в район, с проблемами в этих сферах </w:t>
      </w:r>
      <w:r w:rsidR="00EC18B7" w:rsidRPr="00983C63">
        <w:t>я сталкиваюсь на месте регулярно.</w:t>
      </w:r>
    </w:p>
    <w:p w:rsidR="00B22F5E" w:rsidRPr="00B22F5E" w:rsidRDefault="00B22F5E" w:rsidP="00B22F5E">
      <w:pPr>
        <w:pStyle w:val="p110"/>
        <w:rPr>
          <w:color w:val="000000"/>
        </w:rPr>
      </w:pPr>
      <w:r w:rsidRPr="00B22F5E">
        <w:rPr>
          <w:b/>
          <w:bCs/>
          <w:iCs/>
          <w:color w:val="000000"/>
        </w:rPr>
        <w:t>Водоснабжение.</w:t>
      </w:r>
    </w:p>
    <w:p w:rsidR="00B22F5E" w:rsidRDefault="00B22F5E" w:rsidP="00B22F5E">
      <w:pPr>
        <w:pStyle w:val="p141"/>
        <w:rPr>
          <w:color w:val="000000"/>
        </w:rPr>
      </w:pPr>
      <w:r>
        <w:rPr>
          <w:color w:val="000000"/>
        </w:rPr>
        <w:t xml:space="preserve">Протяженность водопроводных сетей в поселении составляет 121 км, в т. ч.51 км муниципальные сети. Забор воды производится из 7 артезианских скважин в т. ч. Количество абонентов на территории сельского поселения: население 1480 домовладений, бюджетные организации 11. Обеспеченность приборами учета водопотребления составляет 97% </w:t>
      </w:r>
    </w:p>
    <w:p w:rsidR="00B22F5E" w:rsidRDefault="00B22F5E" w:rsidP="00B22F5E">
      <w:pPr>
        <w:pStyle w:val="p141"/>
        <w:rPr>
          <w:color w:val="000000"/>
        </w:rPr>
      </w:pPr>
      <w:r>
        <w:rPr>
          <w:color w:val="000000"/>
        </w:rPr>
        <w:t>Ни для кого не секрет, что села Новый Маныч и Бараники обеспечивают водой с территории Сальского городского поселения. По состоянию на сегодняшний день, сложилась следующая ситуация: на водозаборе Бараниковском в работоспособном состоянии только одна скважина из трех имеющихся. Поясню в летние месяцы на водозаборе работали две скважины производительностью по 25 м/3 каждая, но сегодня работает одна и производительность ее составляет 10 м/3, что для водоснабжения двух населенных пунктов с численностью более 1500 человек очень мало, и если не принять срочные меры, то при наступлении теплого времени года, воды мягко говоря будет не хватать. Я не скажу, что люди останутся без воды совсем, но будут иметь ее в ограниченном количестве, на верхних улицах воды не будет вообще. И не каким подвозом воды мы ЛПХ людей не напоем.</w:t>
      </w:r>
    </w:p>
    <w:p w:rsidR="00B22F5E" w:rsidRDefault="00B22F5E" w:rsidP="00B22F5E">
      <w:pPr>
        <w:pStyle w:val="p141"/>
        <w:rPr>
          <w:color w:val="000000"/>
        </w:rPr>
      </w:pPr>
      <w:r>
        <w:rPr>
          <w:color w:val="000000"/>
        </w:rPr>
        <w:t>Несмотря на то, что полномочия по водоснабжению и водоотведению с 2017 года переданы в Администрацию Сальского района, Екатериновское поселения не остается в стороне, так в ноябре 2017 года нами направленно информационное письмо выражающее беспокойство поселения о имеющихся рисках недопоставки ресурса потребителям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ситуации были проинформированы руководитель </w:t>
      </w:r>
      <w:proofErr w:type="spellStart"/>
      <w:r>
        <w:rPr>
          <w:color w:val="000000"/>
        </w:rPr>
        <w:t>ресурсоснабжающей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lastRenderedPageBreak/>
        <w:t xml:space="preserve">организации </w:t>
      </w:r>
      <w:r w:rsidR="00EC18B7">
        <w:rPr>
          <w:color w:val="000000"/>
        </w:rPr>
        <w:t>ООО «Родник»</w:t>
      </w:r>
      <w:r>
        <w:rPr>
          <w:color w:val="000000"/>
        </w:rPr>
        <w:t>, и заместитель главы Сальского района, курирующи</w:t>
      </w:r>
      <w:r w:rsidR="00EC18B7">
        <w:rPr>
          <w:color w:val="000000"/>
        </w:rPr>
        <w:t xml:space="preserve">й данное направление Работа П.Н. </w:t>
      </w:r>
      <w:r>
        <w:rPr>
          <w:color w:val="000000"/>
        </w:rPr>
        <w:t xml:space="preserve">Данные мероприятия дали свой результат. ООО «Родник» была подготовлена и передана в Администрацию Сальского района ПСД на ремонтно-восстановительные работы на скважине водозабора </w:t>
      </w:r>
      <w:proofErr w:type="spellStart"/>
      <w:r>
        <w:rPr>
          <w:color w:val="000000"/>
        </w:rPr>
        <w:t>Бараниковский</w:t>
      </w:r>
      <w:proofErr w:type="spellEnd"/>
      <w:r>
        <w:rPr>
          <w:color w:val="000000"/>
        </w:rPr>
        <w:t xml:space="preserve">, стоимость работ составляет более 80 000 тыс. руб. </w:t>
      </w:r>
    </w:p>
    <w:p w:rsidR="00B22F5E" w:rsidRDefault="00B22F5E" w:rsidP="00B22F5E">
      <w:pPr>
        <w:pStyle w:val="p141"/>
        <w:rPr>
          <w:color w:val="000000"/>
        </w:rPr>
      </w:pPr>
      <w:r>
        <w:rPr>
          <w:color w:val="000000"/>
        </w:rPr>
        <w:t xml:space="preserve">На сегодняшний день нет проблемы важней, так как ремонтные работы вышеупомянутой скважины так как по технологии работы проводятся не меньше месяца, а возможно и дольше. </w:t>
      </w:r>
    </w:p>
    <w:p w:rsidR="00B22F5E" w:rsidRDefault="00B22F5E" w:rsidP="00B22F5E">
      <w:pPr>
        <w:pStyle w:val="p141"/>
        <w:rPr>
          <w:color w:val="000000"/>
        </w:rPr>
      </w:pPr>
      <w:r>
        <w:rPr>
          <w:color w:val="000000"/>
        </w:rPr>
        <w:t xml:space="preserve">О деятельности ресурсоснабжающей организации хочу сказать следующее. На мой взгляд недопустимо </w:t>
      </w:r>
      <w:proofErr w:type="spellStart"/>
      <w:r>
        <w:rPr>
          <w:color w:val="000000"/>
        </w:rPr>
        <w:t>ресурсо</w:t>
      </w:r>
      <w:proofErr w:type="spellEnd"/>
      <w:r>
        <w:rPr>
          <w:color w:val="000000"/>
        </w:rPr>
        <w:t xml:space="preserve">-снабжающей организации не иметь в резерве запаса глубинных насосов для быстрой замены вышедшего из строя. Сегодня мы имеем такую ситуацию. Когда выходит из строя насос в ООО «Роднике» замены нет, и мы сами вынуждены просить в долг под гарантии поселения или района глубинный насос в предприятиях осуществляющую подобную деятельность на территории района. Так я и П.Н. Работа дважды просили 25 м/3 насосы в ДТВУ, за последний ООО «Родник» до сих пор не рассчитался. С новым руководителем ООО «Родник» понимание есть, и я надеюсь, что в ближайшее время у нас на водозаборе появится глубинный насос необходимой производительностью, что позволит при наступлении весенних месяцев не допустить дефицита воды в </w:t>
      </w:r>
      <w:proofErr w:type="spellStart"/>
      <w:r>
        <w:rPr>
          <w:color w:val="000000"/>
        </w:rPr>
        <w:t>Бараниках</w:t>
      </w:r>
      <w:proofErr w:type="spellEnd"/>
      <w:r>
        <w:rPr>
          <w:color w:val="000000"/>
        </w:rPr>
        <w:t xml:space="preserve"> и Н. </w:t>
      </w:r>
      <w:proofErr w:type="spellStart"/>
      <w:r>
        <w:rPr>
          <w:color w:val="000000"/>
        </w:rPr>
        <w:t>Маныче</w:t>
      </w:r>
      <w:proofErr w:type="spellEnd"/>
      <w:r>
        <w:rPr>
          <w:color w:val="000000"/>
        </w:rPr>
        <w:t xml:space="preserve">. Поясню, что если выходит из строя глубинный насос, а у </w:t>
      </w:r>
      <w:proofErr w:type="spellStart"/>
      <w:r>
        <w:rPr>
          <w:color w:val="000000"/>
        </w:rPr>
        <w:t>ресурсо</w:t>
      </w:r>
      <w:proofErr w:type="spellEnd"/>
      <w:r>
        <w:rPr>
          <w:color w:val="000000"/>
        </w:rPr>
        <w:t>-снабжающей организации по каким-либо причинам нет запасного, то в течение 5-7 часов водовод протяженностью около 40 км. Становится пустым, а для наполнения его требуется не меньше суток, при работе двух 25 м/3 насосов, что в летние месяцы приводит к ЧС.</w:t>
      </w:r>
    </w:p>
    <w:p w:rsidR="00B22F5E" w:rsidRDefault="00B22F5E" w:rsidP="00B22F5E">
      <w:pPr>
        <w:pStyle w:val="p141"/>
        <w:rPr>
          <w:color w:val="000000"/>
        </w:rPr>
      </w:pPr>
      <w:r>
        <w:rPr>
          <w:color w:val="000000"/>
        </w:rPr>
        <w:t>Не лучше ситуация сложилась и с водоснабжением с. Екатериновка, не секрет что воду мы получаем с п. Прогресс, на территории которого находятся четыре скважины, но в работоспособном состоянии только две (16м/3 и 10М\3), что не покрывает всю потребность с. Екатериновка — это около 40м/3 в час в летние месяцы. Вопрос строительства новой скважины на воду более чем актуален.</w:t>
      </w:r>
    </w:p>
    <w:p w:rsidR="00B22F5E" w:rsidRDefault="00B22F5E" w:rsidP="00B22F5E">
      <w:pPr>
        <w:pStyle w:val="p141"/>
        <w:rPr>
          <w:color w:val="000000"/>
        </w:rPr>
      </w:pPr>
      <w:r>
        <w:rPr>
          <w:color w:val="000000"/>
        </w:rPr>
        <w:lastRenderedPageBreak/>
        <w:t xml:space="preserve">В 2016 году Администрацией Екатериновского сельского поселения была изготовлена ПСД на строительство новой скважины на воду и была передана в сектор ЖКХ Администрации Сальского района, так же участок под строительство был передан на безвозмездной основе Администрацией Рыбасовского сельского поселения Екатериновской, данные документы так же переданы в Администрацию Сальского района. Так же ранее была поселением была изготовлена ПСД на строительство водовода Прогресс – Екатериновка все эти документы находятся, в Администрации Сальского района и ждут своей реализации. </w:t>
      </w:r>
    </w:p>
    <w:p w:rsidR="00B22F5E" w:rsidRDefault="00B22F5E" w:rsidP="00B22F5E">
      <w:pPr>
        <w:pStyle w:val="p141"/>
        <w:rPr>
          <w:color w:val="000000"/>
        </w:rPr>
      </w:pPr>
      <w:r>
        <w:rPr>
          <w:color w:val="000000"/>
        </w:rPr>
        <w:t xml:space="preserve">В 2016 и 2017 году </w:t>
      </w:r>
      <w:proofErr w:type="spellStart"/>
      <w:r>
        <w:rPr>
          <w:color w:val="000000"/>
        </w:rPr>
        <w:t>ресурсо</w:t>
      </w:r>
      <w:proofErr w:type="spellEnd"/>
      <w:r>
        <w:rPr>
          <w:color w:val="000000"/>
        </w:rPr>
        <w:t xml:space="preserve">-снабжающей организацией был выполнен ряд мероприятий, давший положительный результат и жители с. Екатериновка, в 2017 году не ощущали дефицита воды даже в летние месяцы. Данного результата удалось добиться путем принятия решения о подключении одной из скважин п. Прогресс в водовод с. Екатериновка (был построен трубопровод протяженностью 500м.) свой результат дал и установка 70 м/3 емкости на водоводе, что позволяет при проведении ремонтных работ на водозаборе обеспечить водой село на срок до 8 часов. </w:t>
      </w:r>
      <w:proofErr w:type="spellStart"/>
      <w:r>
        <w:rPr>
          <w:color w:val="000000"/>
        </w:rPr>
        <w:t>Екатериновский</w:t>
      </w:r>
      <w:proofErr w:type="spellEnd"/>
      <w:r>
        <w:rPr>
          <w:color w:val="000000"/>
        </w:rPr>
        <w:t xml:space="preserve"> водовод протяженностью более 10 км. Наполнение его с учетом имеющихся насосов происходит не меньше 12 часов, при условии подпитки с водовода Бараники, что в данное время </w:t>
      </w:r>
      <w:proofErr w:type="gramStart"/>
      <w:r>
        <w:rPr>
          <w:color w:val="000000"/>
        </w:rPr>
        <w:t>невозможно</w:t>
      </w:r>
      <w:proofErr w:type="gramEnd"/>
      <w:r>
        <w:rPr>
          <w:color w:val="000000"/>
        </w:rPr>
        <w:t xml:space="preserve"> следовательно при непринятии экстренных мер три поселка могут испытывать трудности с водоснабжением в летние месяцы.</w:t>
      </w:r>
    </w:p>
    <w:p w:rsidR="00B22F5E" w:rsidRDefault="00B22F5E" w:rsidP="00B22F5E">
      <w:pPr>
        <w:pStyle w:val="p151"/>
        <w:rPr>
          <w:color w:val="000000"/>
        </w:rPr>
      </w:pPr>
      <w:r>
        <w:rPr>
          <w:b/>
          <w:bCs/>
          <w:color w:val="000000"/>
        </w:rPr>
        <w:t>Дороги</w:t>
      </w:r>
    </w:p>
    <w:p w:rsidR="00B22F5E" w:rsidRDefault="00EC18B7" w:rsidP="00B22F5E">
      <w:pPr>
        <w:pStyle w:val="p141"/>
        <w:rPr>
          <w:color w:val="000000"/>
        </w:rPr>
      </w:pPr>
      <w:r w:rsidRPr="00983C63">
        <w:t xml:space="preserve">Как я уже говорил. </w:t>
      </w:r>
      <w:r w:rsidR="00B22F5E" w:rsidRPr="00983C63">
        <w:t>С</w:t>
      </w:r>
      <w:r w:rsidR="00B22F5E">
        <w:rPr>
          <w:color w:val="000000"/>
        </w:rPr>
        <w:t xml:space="preserve"> начала 2017 года весь дорожный фонд, который на тот момент находился в муниципальной собственности, был передан в Администрацию Сальского района, но осталось более 30 км. Проселочных дорог, которые не числились на момент передачи в реестре муниципального имущества. Это те дороги, которые согласно законодательству должно содержать поселение, но дорожный фонд передан в Сальский район, следовательно, в поселении на данный вид работ средств быть не может, и нет. Получается, люди живут наши, дороги наши, содержать нужно, а средств нет. Мы все понимаем, что в 21 веке в практически каждом домовладении имеется автомобиль и не всегда это вездеход, и </w:t>
      </w:r>
      <w:r w:rsidR="00B22F5E">
        <w:rPr>
          <w:color w:val="000000"/>
        </w:rPr>
        <w:lastRenderedPageBreak/>
        <w:t xml:space="preserve">естественное желание каждого доехать домой. </w:t>
      </w:r>
      <w:proofErr w:type="gramStart"/>
      <w:r w:rsidR="00B22F5E">
        <w:rPr>
          <w:color w:val="000000"/>
        </w:rPr>
        <w:t>В 2016 году по неоднократным обращениям Атамана мы начали отсыпку ул. Ленина и планировали закончить в 2017, но произошла передача полномочий и мы в 2017 построили только 115 метров, надеюсь, что в 2018 мы все таки соединим ул. Ленина и ул. Красноармейскую и, как и обещали жителям направим там маршрутное такси.</w:t>
      </w:r>
      <w:proofErr w:type="gramEnd"/>
      <w:r w:rsidR="00B22F5E">
        <w:rPr>
          <w:color w:val="000000"/>
        </w:rPr>
        <w:t xml:space="preserve"> Что касается грунтовых дорог, то поселение их без внимания не оставляло весь 2016 и 2017 год мы грейдировали эти дороги не раз и не два, а по мере надобности. В 2018 году данная работа будет продолжена, но без помощи Сальского района не возможна. Что хотелось бы добавить, у нас имеются две ПСД на капитальный ремонт двух автомобильных дорог в селе Екатериновка, это пер. Буденновский и ул. Энгельса, данные ПСД так же переданы в Администрацию Сальского района и так же ждут своей реализации. Реализация данных проектов позволит передвигаться по селу беспрепятственно на любом виде транспорта. </w:t>
      </w:r>
    </w:p>
    <w:p w:rsidR="00EC18B7" w:rsidRDefault="00EC18B7" w:rsidP="00EC18B7">
      <w:pPr>
        <w:pStyle w:val="p110"/>
        <w:rPr>
          <w:color w:val="000000"/>
        </w:rPr>
      </w:pPr>
      <w:r>
        <w:rPr>
          <w:b/>
          <w:bCs/>
          <w:color w:val="000000"/>
        </w:rPr>
        <w:t>Мероприятия по профилактике правонарушений, участие в профилактике терроризма и экстремизма.</w:t>
      </w:r>
    </w:p>
    <w:p w:rsidR="00EC18B7" w:rsidRDefault="00EC18B7" w:rsidP="00EC18B7">
      <w:pPr>
        <w:pStyle w:val="p41"/>
        <w:rPr>
          <w:color w:val="000000"/>
        </w:rPr>
      </w:pPr>
      <w:r>
        <w:rPr>
          <w:color w:val="000000"/>
        </w:rPr>
        <w:t xml:space="preserve">В целях обеспечения безопасности граждан, снижения уровня преступности, воссоздания системы социальной профилактики правонарушений, направленной на активизацию борьбы с алкоголизмом, наркоманией, преступностью и безнадзорностью несовершеннолетних, на территории Екатериновского сельского поселения создана и работает межведомственная комиссия по профилактике правонарушений. </w:t>
      </w:r>
    </w:p>
    <w:p w:rsidR="00EC18B7" w:rsidRDefault="00EC18B7" w:rsidP="00EC18B7">
      <w:pPr>
        <w:pStyle w:val="p21"/>
        <w:rPr>
          <w:color w:val="000000"/>
        </w:rPr>
      </w:pPr>
      <w:r>
        <w:rPr>
          <w:color w:val="000000"/>
        </w:rPr>
        <w:t>В состав межведомственной комиссии входят:</w:t>
      </w:r>
    </w:p>
    <w:p w:rsidR="00EC18B7" w:rsidRDefault="00EC18B7" w:rsidP="00EC18B7">
      <w:pPr>
        <w:pStyle w:val="p21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участковый уполномоченный полиции;</w:t>
      </w:r>
    </w:p>
    <w:p w:rsidR="00EC18B7" w:rsidRDefault="00EC18B7" w:rsidP="00EC18B7">
      <w:pPr>
        <w:pStyle w:val="p21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специалист Администрации Екатериновского сельского поселения;</w:t>
      </w:r>
    </w:p>
    <w:p w:rsidR="00EC18B7" w:rsidRDefault="00EC18B7" w:rsidP="00EC18B7">
      <w:pPr>
        <w:pStyle w:val="p21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представители казачества.</w:t>
      </w:r>
    </w:p>
    <w:p w:rsidR="00EC18B7" w:rsidRDefault="00EC18B7" w:rsidP="00EC18B7">
      <w:pPr>
        <w:pStyle w:val="p21"/>
        <w:rPr>
          <w:color w:val="000000"/>
        </w:rPr>
      </w:pPr>
      <w:r>
        <w:rPr>
          <w:color w:val="000000"/>
        </w:rPr>
        <w:t>Администрацией Екатериновского сельского поселения совместно с участковым уполномоченным полиции, членами Народной дружины Екатериновского сельского поселения за прошедший период 2017 год проведены следующие мероприятия:</w:t>
      </w:r>
    </w:p>
    <w:p w:rsidR="00EC18B7" w:rsidRDefault="00EC18B7" w:rsidP="00EC18B7">
      <w:pPr>
        <w:pStyle w:val="p41"/>
        <w:ind w:firstLine="0"/>
        <w:rPr>
          <w:color w:val="000000"/>
        </w:rPr>
      </w:pPr>
      <w:r>
        <w:rPr>
          <w:color w:val="000000"/>
        </w:rPr>
        <w:lastRenderedPageBreak/>
        <w:t>-  были совершены рейды по торговым точкам, с целью контроля за реализацией алкогольной продукц</w:t>
      </w:r>
      <w:proofErr w:type="gramStart"/>
      <w:r>
        <w:rPr>
          <w:color w:val="000000"/>
        </w:rPr>
        <w:t>ии и ее</w:t>
      </w:r>
      <w:proofErr w:type="gramEnd"/>
      <w:r>
        <w:rPr>
          <w:color w:val="000000"/>
        </w:rPr>
        <w:t xml:space="preserve"> незаконным оборотом, а также по выявлению продажи спиртных напитков несовершеннолетним, нарушений не выявлено. </w:t>
      </w:r>
    </w:p>
    <w:p w:rsidR="00EC18B7" w:rsidRDefault="00EC18B7" w:rsidP="00EC18B7">
      <w:pPr>
        <w:pStyle w:val="p21"/>
        <w:rPr>
          <w:color w:val="000000"/>
        </w:rPr>
      </w:pPr>
      <w:r>
        <w:rPr>
          <w:color w:val="000000"/>
        </w:rPr>
        <w:t>- участковым уполномоченным полиции проводятся профилактические беседы с лицами, совершающими различного рода правонарушения в быту на почве пьянства.</w:t>
      </w:r>
    </w:p>
    <w:p w:rsidR="00EC18B7" w:rsidRDefault="00EC18B7" w:rsidP="00EC18B7">
      <w:pPr>
        <w:pStyle w:val="p110"/>
        <w:rPr>
          <w:color w:val="000000"/>
        </w:rPr>
      </w:pPr>
      <w:r>
        <w:rPr>
          <w:b/>
          <w:bCs/>
          <w:color w:val="000000"/>
        </w:rPr>
        <w:t>Защита населения и территории от чрезвычайных ситуаций, обеспечение пожарной безопасности и безопасности людей на водных объектах.</w:t>
      </w:r>
    </w:p>
    <w:p w:rsidR="00EC18B7" w:rsidRDefault="00EC18B7" w:rsidP="00EC18B7">
      <w:pPr>
        <w:pStyle w:val="p41"/>
        <w:rPr>
          <w:color w:val="000000"/>
        </w:rPr>
      </w:pPr>
      <w:r>
        <w:rPr>
          <w:color w:val="000000"/>
        </w:rPr>
        <w:t xml:space="preserve">Администрацией Екатериновского сельского поселения совместно с представителем ОМВД РФ по РО в г. Сальске УУП В.В. Панасенко и </w:t>
      </w:r>
      <w:proofErr w:type="spellStart"/>
      <w:r>
        <w:rPr>
          <w:color w:val="000000"/>
        </w:rPr>
        <w:t>Н.И.Линев</w:t>
      </w:r>
      <w:proofErr w:type="spellEnd"/>
      <w:r>
        <w:rPr>
          <w:color w:val="000000"/>
        </w:rPr>
        <w:t xml:space="preserve"> и депутатами Екатериновского сельского поселения, еженедельно проводятся адресные обходы. С гражданами ведущий антиобщественный образ жизни и неблагополучными семьями имеющие несовершеннолетних детей были проведены индивидуальные беседы по вопросам пожарной безопасности в жилье, эксплуатации баллонного газа и действиям при возникновении пожара, вручены листовки и памятки.</w:t>
      </w:r>
    </w:p>
    <w:p w:rsidR="00EC18B7" w:rsidRDefault="00EC18B7" w:rsidP="00EC18B7">
      <w:pPr>
        <w:pStyle w:val="p41"/>
        <w:rPr>
          <w:color w:val="000000"/>
        </w:rPr>
      </w:pPr>
      <w:r>
        <w:rPr>
          <w:color w:val="000000"/>
        </w:rPr>
        <w:t xml:space="preserve">На территории Екатериновского сельского поселения в 2017 году проведено 37 сходов граждан по всем поселкам нашего поселения, на которых рассмотрены такие вопросы как: </w:t>
      </w:r>
    </w:p>
    <w:p w:rsidR="00EC18B7" w:rsidRDefault="00EC18B7" w:rsidP="00EC18B7">
      <w:pPr>
        <w:pStyle w:val="p21"/>
        <w:rPr>
          <w:color w:val="000000"/>
        </w:rPr>
      </w:pPr>
      <w:r>
        <w:rPr>
          <w:color w:val="000000"/>
        </w:rPr>
        <w:t>- «О мерах пожарной безопасности и об обстановке с пожарами»;</w:t>
      </w:r>
    </w:p>
    <w:p w:rsidR="00EC18B7" w:rsidRDefault="00EC18B7" w:rsidP="00EC18B7">
      <w:pPr>
        <w:pStyle w:val="p21"/>
        <w:rPr>
          <w:color w:val="000000"/>
        </w:rPr>
      </w:pPr>
      <w:r>
        <w:rPr>
          <w:color w:val="000000"/>
        </w:rPr>
        <w:t>- «О введении на территории Екатериновского сельского поселения особого противопожарного режима. О запрете выжигания сухой растительности и бытового мусора, поженивших остатков»;</w:t>
      </w:r>
    </w:p>
    <w:p w:rsidR="00EC18B7" w:rsidRDefault="00EC18B7" w:rsidP="00EC18B7">
      <w:pPr>
        <w:pStyle w:val="p21"/>
        <w:rPr>
          <w:color w:val="000000"/>
        </w:rPr>
      </w:pPr>
      <w:r>
        <w:rPr>
          <w:color w:val="000000"/>
        </w:rPr>
        <w:t>- «О безопасности людей на водных объектах летний купальный сезон»;</w:t>
      </w:r>
    </w:p>
    <w:p w:rsidR="00EC18B7" w:rsidRDefault="00EC18B7" w:rsidP="00EC18B7">
      <w:pPr>
        <w:pStyle w:val="p21"/>
        <w:rPr>
          <w:color w:val="000000"/>
        </w:rPr>
      </w:pPr>
      <w:r>
        <w:rPr>
          <w:color w:val="000000"/>
        </w:rPr>
        <w:t>- «профилактика терроризма и экстремизма на территории Екатериновского сельского поселения»;</w:t>
      </w:r>
    </w:p>
    <w:p w:rsidR="00EC18B7" w:rsidRDefault="00EC18B7" w:rsidP="00EC18B7">
      <w:pPr>
        <w:pStyle w:val="p21"/>
        <w:rPr>
          <w:color w:val="000000"/>
        </w:rPr>
      </w:pPr>
      <w:r>
        <w:rPr>
          <w:color w:val="000000"/>
        </w:rPr>
        <w:t>- «О мероприятиях, направленных на международные отношения»;</w:t>
      </w:r>
    </w:p>
    <w:p w:rsidR="00EC18B7" w:rsidRDefault="00EC18B7" w:rsidP="00EC18B7">
      <w:pPr>
        <w:pStyle w:val="p171"/>
        <w:rPr>
          <w:color w:val="000000"/>
        </w:rPr>
      </w:pPr>
      <w:r>
        <w:rPr>
          <w:color w:val="000000"/>
        </w:rPr>
        <w:lastRenderedPageBreak/>
        <w:t>- «О мерах профилактики террористической защищенности»;</w:t>
      </w:r>
    </w:p>
    <w:p w:rsidR="00EC18B7" w:rsidRDefault="00EC18B7" w:rsidP="00EC18B7">
      <w:pPr>
        <w:pStyle w:val="p21"/>
        <w:rPr>
          <w:color w:val="000000"/>
        </w:rPr>
      </w:pPr>
      <w:r>
        <w:rPr>
          <w:color w:val="000000"/>
        </w:rPr>
        <w:t>-«О мероприятиях направленных на предупреждение террористических угроз»;</w:t>
      </w:r>
    </w:p>
    <w:p w:rsidR="00EC18B7" w:rsidRDefault="00EC18B7" w:rsidP="00EC18B7">
      <w:pPr>
        <w:pStyle w:val="p21"/>
        <w:rPr>
          <w:color w:val="000000"/>
        </w:rPr>
      </w:pPr>
      <w:r>
        <w:rPr>
          <w:color w:val="000000"/>
        </w:rPr>
        <w:t>- «Правила пожарной безопасности в быту»;</w:t>
      </w:r>
    </w:p>
    <w:p w:rsidR="00EC18B7" w:rsidRDefault="00EC18B7" w:rsidP="00EC18B7">
      <w:pPr>
        <w:pStyle w:val="p21"/>
        <w:rPr>
          <w:color w:val="000000"/>
        </w:rPr>
      </w:pPr>
      <w:r>
        <w:rPr>
          <w:color w:val="000000"/>
        </w:rPr>
        <w:t>- «О правилах безопасности людей на водных объектах в летний и зимний период»</w:t>
      </w:r>
    </w:p>
    <w:p w:rsidR="00EC18B7" w:rsidRDefault="00EC18B7" w:rsidP="00EC18B7">
      <w:pPr>
        <w:pStyle w:val="p41"/>
        <w:rPr>
          <w:color w:val="000000"/>
        </w:rPr>
      </w:pPr>
      <w:r>
        <w:rPr>
          <w:color w:val="000000"/>
        </w:rPr>
        <w:t>На территории Екатериновского сельского поселения в 2017 году проведено 7 учений:</w:t>
      </w:r>
    </w:p>
    <w:p w:rsidR="00EC18B7" w:rsidRDefault="00EC18B7" w:rsidP="00EC18B7">
      <w:pPr>
        <w:pStyle w:val="p21"/>
        <w:rPr>
          <w:color w:val="000000"/>
        </w:rPr>
      </w:pPr>
      <w:r>
        <w:rPr>
          <w:color w:val="000000"/>
        </w:rPr>
        <w:t xml:space="preserve">- 4 учения по оповещению населения о возникновении чрезвычайных ситуаций природного и техногенного характера, с запуском </w:t>
      </w:r>
      <w:proofErr w:type="spellStart"/>
      <w:r>
        <w:rPr>
          <w:color w:val="000000"/>
        </w:rPr>
        <w:t>электросирен</w:t>
      </w:r>
      <w:proofErr w:type="spellEnd"/>
      <w:r>
        <w:rPr>
          <w:color w:val="000000"/>
        </w:rPr>
        <w:t>;</w:t>
      </w:r>
    </w:p>
    <w:p w:rsidR="00EC18B7" w:rsidRDefault="00EC18B7" w:rsidP="00EC18B7">
      <w:pPr>
        <w:pStyle w:val="p21"/>
        <w:rPr>
          <w:color w:val="000000"/>
        </w:rPr>
      </w:pPr>
      <w:r>
        <w:rPr>
          <w:color w:val="000000"/>
        </w:rPr>
        <w:t xml:space="preserve">- 1 учение по тушению ландшафтного пожара на территории Екатериновского сельского поселения; </w:t>
      </w:r>
    </w:p>
    <w:p w:rsidR="00EC18B7" w:rsidRDefault="00EC18B7" w:rsidP="00EC18B7">
      <w:pPr>
        <w:pStyle w:val="p171"/>
        <w:rPr>
          <w:color w:val="000000"/>
        </w:rPr>
      </w:pPr>
      <w:r>
        <w:rPr>
          <w:color w:val="000000"/>
        </w:rPr>
        <w:t>-1учение по паводкам;</w:t>
      </w:r>
    </w:p>
    <w:p w:rsidR="00EC18B7" w:rsidRDefault="00EC18B7" w:rsidP="00EC18B7">
      <w:pPr>
        <w:pStyle w:val="p21"/>
        <w:rPr>
          <w:color w:val="000000"/>
        </w:rPr>
      </w:pPr>
      <w:r>
        <w:rPr>
          <w:color w:val="000000"/>
        </w:rPr>
        <w:t xml:space="preserve">-1учение по обеспечению устойчивого функционирования систем жизнеобеспечения населения; </w:t>
      </w:r>
    </w:p>
    <w:p w:rsidR="00EC18B7" w:rsidRDefault="00EC18B7" w:rsidP="00EC18B7">
      <w:pPr>
        <w:pStyle w:val="p41"/>
        <w:rPr>
          <w:color w:val="000000"/>
        </w:rPr>
      </w:pPr>
      <w:r>
        <w:rPr>
          <w:color w:val="000000"/>
        </w:rPr>
        <w:t xml:space="preserve">За период 2017г. приобрели: </w:t>
      </w:r>
    </w:p>
    <w:p w:rsidR="00EC18B7" w:rsidRDefault="00EC18B7" w:rsidP="00EC18B7">
      <w:pPr>
        <w:pStyle w:val="p21"/>
        <w:rPr>
          <w:color w:val="000000"/>
        </w:rPr>
      </w:pPr>
      <w:r>
        <w:rPr>
          <w:color w:val="000000"/>
        </w:rPr>
        <w:t>-ранец в сумме (16400руб.);</w:t>
      </w:r>
    </w:p>
    <w:p w:rsidR="00EC18B7" w:rsidRDefault="00EC18B7" w:rsidP="00EC18B7">
      <w:pPr>
        <w:pStyle w:val="p21"/>
        <w:rPr>
          <w:color w:val="000000"/>
        </w:rPr>
      </w:pPr>
      <w:r>
        <w:rPr>
          <w:color w:val="000000"/>
        </w:rPr>
        <w:t>-страхование (500руб.).</w:t>
      </w:r>
    </w:p>
    <w:p w:rsidR="00EC18B7" w:rsidRDefault="00EC18B7" w:rsidP="00EC18B7">
      <w:pPr>
        <w:pStyle w:val="p110"/>
        <w:rPr>
          <w:color w:val="000000"/>
        </w:rPr>
      </w:pPr>
      <w:r>
        <w:rPr>
          <w:b/>
          <w:bCs/>
          <w:color w:val="000000"/>
        </w:rPr>
        <w:t>Культура</w:t>
      </w:r>
    </w:p>
    <w:p w:rsidR="00EC18B7" w:rsidRDefault="00EC18B7" w:rsidP="00EC18B7">
      <w:pPr>
        <w:pStyle w:val="p181"/>
        <w:rPr>
          <w:color w:val="000000"/>
        </w:rPr>
      </w:pPr>
      <w:r>
        <w:rPr>
          <w:color w:val="000000"/>
        </w:rPr>
        <w:t xml:space="preserve">Для проведения досуга молодежи и населения на территории работают три Дома культуры и две библиотеки. Здесь проводятся массовые и культурные мероприятия и конкурсы с привлечением детей и взрослого населения. </w:t>
      </w:r>
    </w:p>
    <w:p w:rsidR="00EC18B7" w:rsidRPr="00EC18B7" w:rsidRDefault="00EC18B7" w:rsidP="00EC18B7">
      <w:pPr>
        <w:pStyle w:val="p21"/>
        <w:rPr>
          <w:color w:val="FF0000"/>
        </w:rPr>
      </w:pPr>
      <w:r>
        <w:rPr>
          <w:color w:val="000000"/>
        </w:rPr>
        <w:t xml:space="preserve">Ко всем праздничным датам были организованы и проведены мероприятия: концерты к 23 февраля, 8 марта, «Проводы масленицы», «Праздник цветов», день защиты детей, ко Дню </w:t>
      </w:r>
      <w:r>
        <w:rPr>
          <w:color w:val="000000"/>
        </w:rPr>
        <w:lastRenderedPageBreak/>
        <w:t xml:space="preserve">Молодежи, ко Дню Пожилых Людей и Дню Матери, а также Новогодние и Рождественские праздничные мероприятия. </w:t>
      </w:r>
    </w:p>
    <w:p w:rsidR="00EC18B7" w:rsidRPr="00B22F5E" w:rsidRDefault="00EC18B7" w:rsidP="00EC18B7">
      <w:pPr>
        <w:pStyle w:val="p21"/>
        <w:rPr>
          <w:b/>
          <w:color w:val="000000"/>
        </w:rPr>
      </w:pPr>
      <w:r w:rsidRPr="00B22F5E">
        <w:rPr>
          <w:b/>
          <w:color w:val="000000"/>
        </w:rPr>
        <w:t xml:space="preserve">Пользуясь такой </w:t>
      </w:r>
      <w:proofErr w:type="gramStart"/>
      <w:r w:rsidRPr="00B22F5E">
        <w:rPr>
          <w:b/>
          <w:color w:val="000000"/>
        </w:rPr>
        <w:t>аудиторией</w:t>
      </w:r>
      <w:proofErr w:type="gramEnd"/>
      <w:r w:rsidRPr="00B22F5E">
        <w:rPr>
          <w:b/>
          <w:color w:val="000000"/>
        </w:rPr>
        <w:t xml:space="preserve"> хотел бы озвучить некоторые показатели, которые нам удалось добиться за время моей работы в должности главы поселения.</w:t>
      </w:r>
    </w:p>
    <w:p w:rsidR="00EC18B7" w:rsidRDefault="00EC18B7" w:rsidP="00EC18B7">
      <w:pPr>
        <w:pStyle w:val="p21"/>
        <w:rPr>
          <w:color w:val="000000"/>
        </w:rPr>
      </w:pPr>
      <w:r>
        <w:rPr>
          <w:color w:val="000000"/>
        </w:rPr>
        <w:t xml:space="preserve">Администрацией Екатериновского поселения был уделен акцент с. Бараники. СДК </w:t>
      </w:r>
      <w:proofErr w:type="spellStart"/>
      <w:r>
        <w:rPr>
          <w:color w:val="000000"/>
        </w:rPr>
        <w:t>Бараниковский</w:t>
      </w:r>
      <w:proofErr w:type="spellEnd"/>
      <w:r>
        <w:rPr>
          <w:color w:val="000000"/>
        </w:rPr>
        <w:t xml:space="preserve"> тогда находился не в лучшем состоянии. ДК не имел освещения, текла кровля, не имел ни водоснабжения, ни водоотведения отсутствовало полностью тепло. Чего удалось добиться: </w:t>
      </w:r>
    </w:p>
    <w:p w:rsidR="00EC18B7" w:rsidRDefault="00EC18B7" w:rsidP="00EC18B7">
      <w:pPr>
        <w:pStyle w:val="p21"/>
        <w:rPr>
          <w:color w:val="000000"/>
        </w:rPr>
      </w:pPr>
      <w:r>
        <w:rPr>
          <w:color w:val="000000"/>
        </w:rPr>
        <w:t>В первую очередь отремонтировали кровлю, удалив с мягкой кровли поросли, диаметр ствола которых был более 10см. далее заменили 140 м/2 мягкой кровли, на сегодня ДК течи кровли не имеет. Параллельно велась работа по строительству модульной котельной, так как без отопления ДК оставить никто бы не позволил, и первого ноября ко дню сельхоз-работника тепло пошло в ДК. При запуске нового котла появились новые проблемы, это система отопления, которая не имела ремонта около 40 лет. Усложняло то, что ДК ранее отапливался от М</w:t>
      </w:r>
      <w:r w:rsidR="00FC7276">
        <w:rPr>
          <w:color w:val="000000"/>
        </w:rPr>
        <w:t>Б</w:t>
      </w:r>
      <w:r>
        <w:rPr>
          <w:color w:val="000000"/>
        </w:rPr>
        <w:t xml:space="preserve">ОУСОШ 46, и на летние месяцы постоянно сливалась вода с системы отопления. Когда запустили котел, система отопления часто давала течь, на сегодняшний день заменено около 100 м. теплотрассы, требует замены еще 150 м. работа в данном направлении будет продолжена. На сегодняшний день клуб имеет тепло, свет, водоснабжение и водоотведение имеет все условия для осуществления там культурно—развлекательной деятельности. </w:t>
      </w:r>
    </w:p>
    <w:p w:rsidR="00EC18B7" w:rsidRDefault="00EC18B7" w:rsidP="00EC18B7">
      <w:pPr>
        <w:pStyle w:val="p21"/>
        <w:rPr>
          <w:color w:val="000000"/>
        </w:rPr>
      </w:pPr>
      <w:r>
        <w:rPr>
          <w:color w:val="000000"/>
        </w:rPr>
        <w:t xml:space="preserve">В 2017 году Администрацией больше внимания было уделено ДК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Екатериновка</w:t>
      </w:r>
      <w:proofErr w:type="gramEnd"/>
      <w:r>
        <w:rPr>
          <w:color w:val="000000"/>
        </w:rPr>
        <w:t xml:space="preserve"> – самому большому селу на территории всего поселения, мы отремонтировали спортивный зал, который стоял в аварийном состоянии более 10 лет. Хотелось сделать, </w:t>
      </w:r>
      <w:proofErr w:type="gramStart"/>
      <w:r>
        <w:rPr>
          <w:color w:val="000000"/>
        </w:rPr>
        <w:t>конечно</w:t>
      </w:r>
      <w:proofErr w:type="gramEnd"/>
      <w:r>
        <w:rPr>
          <w:color w:val="000000"/>
        </w:rPr>
        <w:t xml:space="preserve"> больше, но средств на все желания не хватает. В 2017 году плотно работали с МУЗЦРБ Сальского района по вопросу строительства модульной амбулатории и стационара на 10 </w:t>
      </w:r>
      <w:proofErr w:type="gramStart"/>
      <w:r>
        <w:rPr>
          <w:color w:val="000000"/>
        </w:rPr>
        <w:t>койко мест</w:t>
      </w:r>
      <w:proofErr w:type="gramEnd"/>
      <w:r>
        <w:rPr>
          <w:color w:val="000000"/>
        </w:rPr>
        <w:t xml:space="preserve"> в замен авариного здания где сейчас располагается амбулатория, стоимость проекта 00000. </w:t>
      </w:r>
    </w:p>
    <w:p w:rsidR="00EC18B7" w:rsidRDefault="00EC18B7" w:rsidP="00EC18B7">
      <w:pPr>
        <w:pStyle w:val="p21"/>
        <w:rPr>
          <w:color w:val="000000"/>
        </w:rPr>
      </w:pPr>
      <w:r>
        <w:rPr>
          <w:color w:val="000000"/>
        </w:rPr>
        <w:lastRenderedPageBreak/>
        <w:t>Год 2018 будет посвящён с. Шаблиевка нами уже проведена огромная работа и есть первый результат. ДК с. Шаблиевка находится в аварийном состоянии и комиссией Сальского района признан аварийным. Министерством культуры Ростовской области была подготовлена ПСД на строительство блочного дома культуры стоимостью более 4 000 000 мил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уб. В 2018 году у поселения стоит задача произвести работы по геологии и геодезии, ну и естественно демонтировать аварийное здание. Задача поставлена, будем стремиться к ее выполнению. </w:t>
      </w:r>
    </w:p>
    <w:p w:rsidR="00FC7276" w:rsidRDefault="00EC18B7" w:rsidP="00EC18B7">
      <w:pPr>
        <w:pStyle w:val="p21"/>
        <w:rPr>
          <w:color w:val="FF0000"/>
        </w:rPr>
      </w:pPr>
      <w:r>
        <w:rPr>
          <w:color w:val="000000"/>
        </w:rPr>
        <w:t xml:space="preserve">В 2017 году в с. </w:t>
      </w:r>
      <w:proofErr w:type="spellStart"/>
      <w:r>
        <w:rPr>
          <w:color w:val="000000"/>
        </w:rPr>
        <w:t>Н.Маныч</w:t>
      </w:r>
      <w:proofErr w:type="spellEnd"/>
      <w:r>
        <w:rPr>
          <w:color w:val="000000"/>
        </w:rPr>
        <w:t xml:space="preserve"> мы открывали новый блочный ФАП, где сегодня жители получают квалифицированную медицинскую помощь. </w:t>
      </w:r>
    </w:p>
    <w:p w:rsidR="00EC18B7" w:rsidRDefault="00EC18B7" w:rsidP="00EC18B7">
      <w:pPr>
        <w:pStyle w:val="p21"/>
        <w:rPr>
          <w:color w:val="000000"/>
        </w:rPr>
      </w:pPr>
      <w:r>
        <w:rPr>
          <w:color w:val="000000"/>
        </w:rPr>
        <w:t xml:space="preserve">Так же уделили внимание ДК с. Н. Маныч концертный зал, которого не имел ремонта более 20 лет. Косметический ремонт был выполнен силами Администрации Екатериновского поселения и уже на концерте, посвященном празднованию Нового года, жители поселка смогли его оценить. В 2018 на здании ДК </w:t>
      </w:r>
      <w:proofErr w:type="spellStart"/>
      <w:r>
        <w:rPr>
          <w:color w:val="000000"/>
        </w:rPr>
        <w:t>Н.Маныч</w:t>
      </w:r>
      <w:proofErr w:type="spellEnd"/>
      <w:r>
        <w:rPr>
          <w:color w:val="000000"/>
        </w:rPr>
        <w:t xml:space="preserve"> планируется частичный ремонт кровли. Для справки стоимость капитального ремонта составляет 1 500 000 мил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уб. Таких средств в бюджете поселения не имеется. </w:t>
      </w:r>
    </w:p>
    <w:p w:rsidR="004F1627" w:rsidRDefault="004F1627" w:rsidP="004F1627">
      <w:pPr>
        <w:pStyle w:val="p21"/>
        <w:rPr>
          <w:color w:val="000000"/>
        </w:rPr>
      </w:pPr>
      <w:r>
        <w:rPr>
          <w:color w:val="000000"/>
        </w:rPr>
        <w:t xml:space="preserve">Одним из важнейших направлений в работе администрации Екатериновского сельского поселения является решение личных вопросов граждан. Письма, заявления, жалобы поступают как вовремя приема граждан по личным вопросам, так и на сходах граждан за отчетный период поступило- </w:t>
      </w:r>
      <w:r>
        <w:rPr>
          <w:b/>
          <w:bCs/>
          <w:color w:val="000000"/>
        </w:rPr>
        <w:t>15 письменных обращений граждан, 26 устных</w:t>
      </w:r>
      <w:r>
        <w:rPr>
          <w:color w:val="000000"/>
        </w:rPr>
        <w:t xml:space="preserve">. </w:t>
      </w:r>
    </w:p>
    <w:p w:rsidR="004F1627" w:rsidRDefault="004F1627" w:rsidP="004F1627">
      <w:pPr>
        <w:pStyle w:val="p41"/>
        <w:rPr>
          <w:color w:val="000000"/>
        </w:rPr>
      </w:pPr>
      <w:r>
        <w:rPr>
          <w:color w:val="000000"/>
        </w:rPr>
        <w:t>На все поступившие вопросы были даны разъяснения и приняты конкретные меры.</w:t>
      </w:r>
    </w:p>
    <w:p w:rsidR="004F1627" w:rsidRDefault="004F1627" w:rsidP="004F1627">
      <w:pPr>
        <w:pStyle w:val="p51"/>
        <w:jc w:val="center"/>
        <w:rPr>
          <w:color w:val="000000"/>
        </w:rPr>
      </w:pPr>
      <w:r>
        <w:rPr>
          <w:color w:val="000000"/>
        </w:rPr>
        <w:t>Обращения по наиболее встречающимся вопросам:</w:t>
      </w:r>
    </w:p>
    <w:p w:rsidR="004F1627" w:rsidRDefault="004F1627" w:rsidP="004F1627">
      <w:pPr>
        <w:pStyle w:val="p51"/>
        <w:jc w:val="center"/>
        <w:rPr>
          <w:color w:val="000000"/>
        </w:rPr>
      </w:pPr>
      <w:r>
        <w:rPr>
          <w:color w:val="000000"/>
        </w:rPr>
        <w:t>- Уличное освещение,</w:t>
      </w:r>
    </w:p>
    <w:p w:rsidR="004F1627" w:rsidRDefault="004F1627" w:rsidP="004F1627">
      <w:pPr>
        <w:pStyle w:val="p51"/>
        <w:jc w:val="center"/>
        <w:rPr>
          <w:color w:val="000000"/>
        </w:rPr>
      </w:pPr>
      <w:r>
        <w:rPr>
          <w:color w:val="000000"/>
        </w:rPr>
        <w:t>- Конфликты с соседями,</w:t>
      </w:r>
    </w:p>
    <w:p w:rsidR="004F1627" w:rsidRDefault="004F1627" w:rsidP="004F1627">
      <w:pPr>
        <w:pStyle w:val="p51"/>
        <w:jc w:val="center"/>
        <w:rPr>
          <w:color w:val="000000"/>
        </w:rPr>
      </w:pPr>
      <w:r>
        <w:rPr>
          <w:color w:val="000000"/>
        </w:rPr>
        <w:t>- Строительство и ремонт дорог,</w:t>
      </w:r>
    </w:p>
    <w:p w:rsidR="004F1627" w:rsidRDefault="004F1627" w:rsidP="004F1627">
      <w:pPr>
        <w:pStyle w:val="p51"/>
        <w:jc w:val="center"/>
        <w:rPr>
          <w:color w:val="000000"/>
        </w:rPr>
      </w:pPr>
      <w:r>
        <w:rPr>
          <w:color w:val="000000"/>
        </w:rPr>
        <w:lastRenderedPageBreak/>
        <w:t>- Благоустройство,</w:t>
      </w:r>
    </w:p>
    <w:p w:rsidR="004F1627" w:rsidRDefault="004F1627" w:rsidP="004F1627">
      <w:pPr>
        <w:pStyle w:val="p51"/>
        <w:jc w:val="center"/>
        <w:rPr>
          <w:color w:val="000000"/>
        </w:rPr>
      </w:pPr>
      <w:r>
        <w:rPr>
          <w:color w:val="000000"/>
        </w:rPr>
        <w:t>- Газификация.</w:t>
      </w:r>
    </w:p>
    <w:p w:rsidR="004F1627" w:rsidRDefault="004F1627" w:rsidP="004F1627">
      <w:pPr>
        <w:pStyle w:val="p51"/>
        <w:jc w:val="center"/>
        <w:rPr>
          <w:color w:val="000000"/>
        </w:rPr>
      </w:pPr>
      <w:r>
        <w:rPr>
          <w:color w:val="000000"/>
        </w:rPr>
        <w:t>- Оказание материальной помощи.</w:t>
      </w:r>
    </w:p>
    <w:p w:rsidR="004F1627" w:rsidRDefault="004F1627" w:rsidP="004F1627">
      <w:pPr>
        <w:pStyle w:val="p41"/>
        <w:rPr>
          <w:color w:val="000000"/>
        </w:rPr>
      </w:pPr>
      <w:r>
        <w:rPr>
          <w:color w:val="000000"/>
        </w:rPr>
        <w:t>Оказано материальной помощи 12 семьям, оказавшимся в трудном материальном положении, на сумму 36,5 тыс. руб.</w:t>
      </w:r>
    </w:p>
    <w:p w:rsidR="004F1627" w:rsidRDefault="004F1627" w:rsidP="004F1627">
      <w:pPr>
        <w:pStyle w:val="p41"/>
        <w:rPr>
          <w:color w:val="000000"/>
        </w:rPr>
      </w:pPr>
      <w:r>
        <w:rPr>
          <w:color w:val="000000"/>
        </w:rPr>
        <w:t xml:space="preserve">За отчетный период проведено 25 </w:t>
      </w:r>
      <w:proofErr w:type="gramStart"/>
      <w:r>
        <w:rPr>
          <w:color w:val="000000"/>
        </w:rPr>
        <w:t>встреч</w:t>
      </w:r>
      <w:proofErr w:type="gramEnd"/>
      <w:r>
        <w:rPr>
          <w:color w:val="000000"/>
        </w:rPr>
        <w:t xml:space="preserve"> на которых, рассмотрены такие вопросы как:</w:t>
      </w:r>
    </w:p>
    <w:p w:rsidR="004F1627" w:rsidRDefault="004F1627" w:rsidP="004F1627">
      <w:pPr>
        <w:pStyle w:val="p21"/>
        <w:rPr>
          <w:color w:val="000000"/>
        </w:rPr>
      </w:pPr>
      <w:r>
        <w:rPr>
          <w:color w:val="000000"/>
        </w:rPr>
        <w:t>-наведение санитарного порядка на территории поселения</w:t>
      </w:r>
    </w:p>
    <w:p w:rsidR="004F1627" w:rsidRDefault="004F1627" w:rsidP="004F1627">
      <w:pPr>
        <w:pStyle w:val="p21"/>
        <w:rPr>
          <w:color w:val="000000"/>
        </w:rPr>
      </w:pPr>
      <w:r>
        <w:rPr>
          <w:color w:val="000000"/>
        </w:rPr>
        <w:t>- о запрете выжигания сорной растительности</w:t>
      </w:r>
    </w:p>
    <w:p w:rsidR="004F1627" w:rsidRDefault="004F1627" w:rsidP="004F1627">
      <w:pPr>
        <w:pStyle w:val="p21"/>
        <w:rPr>
          <w:color w:val="000000"/>
        </w:rPr>
      </w:pPr>
      <w:r>
        <w:rPr>
          <w:color w:val="000000"/>
        </w:rPr>
        <w:t>- о мерах пожарной безопасности</w:t>
      </w:r>
    </w:p>
    <w:p w:rsidR="004F1627" w:rsidRPr="00983C63" w:rsidRDefault="004F1627" w:rsidP="00FC7276">
      <w:pPr>
        <w:pStyle w:val="p41"/>
        <w:ind w:firstLine="0"/>
      </w:pPr>
      <w:r>
        <w:rPr>
          <w:color w:val="000000"/>
        </w:rPr>
        <w:t xml:space="preserve">- о правилах безопасности на водных объектах в зимний и летний период, а также вопросы профилактики Крымской </w:t>
      </w:r>
      <w:proofErr w:type="spellStart"/>
      <w:r>
        <w:rPr>
          <w:color w:val="000000"/>
        </w:rPr>
        <w:t>Геморологической</w:t>
      </w:r>
      <w:proofErr w:type="spellEnd"/>
      <w:r>
        <w:rPr>
          <w:color w:val="000000"/>
        </w:rPr>
        <w:t xml:space="preserve"> лихорадки, Африканской чумы свиней, </w:t>
      </w:r>
      <w:r w:rsidRPr="00983C63">
        <w:t>распространения птичьего гриппа.</w:t>
      </w:r>
    </w:p>
    <w:p w:rsidR="00FC7276" w:rsidRPr="00983C63" w:rsidRDefault="00FC7276" w:rsidP="00B22F5E">
      <w:pPr>
        <w:pStyle w:val="p191"/>
        <w:rPr>
          <w:sz w:val="32"/>
          <w:szCs w:val="32"/>
        </w:rPr>
      </w:pPr>
      <w:r w:rsidRPr="00983C63">
        <w:rPr>
          <w:sz w:val="32"/>
          <w:szCs w:val="32"/>
        </w:rPr>
        <w:t>Надо подвести итог. Проблемы мы видим, самое главное, видим пути их решения. Поэтому работа будет вестись планомерно, в со</w:t>
      </w:r>
      <w:bookmarkStart w:id="1" w:name="_GoBack"/>
      <w:bookmarkEnd w:id="1"/>
      <w:r w:rsidRPr="00983C63">
        <w:rPr>
          <w:sz w:val="32"/>
          <w:szCs w:val="32"/>
        </w:rPr>
        <w:t>ответствии с финансовыми возможностями.</w:t>
      </w:r>
    </w:p>
    <w:p w:rsidR="00B22F5E" w:rsidRPr="00983C63" w:rsidRDefault="00B22F5E" w:rsidP="00B22F5E">
      <w:pPr>
        <w:pStyle w:val="p191"/>
        <w:rPr>
          <w:sz w:val="32"/>
          <w:szCs w:val="32"/>
        </w:rPr>
      </w:pPr>
      <w:r w:rsidRPr="00983C63">
        <w:rPr>
          <w:sz w:val="32"/>
          <w:szCs w:val="32"/>
        </w:rPr>
        <w:t>Спасибо за внимание!</w:t>
      </w:r>
    </w:p>
    <w:p w:rsidR="002B3141" w:rsidRPr="00983C63" w:rsidRDefault="00983C63"/>
    <w:sectPr w:rsidR="002B3141" w:rsidRPr="0098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21435_"/>
      </v:shape>
    </w:pict>
  </w:numPicBullet>
  <w:abstractNum w:abstractNumId="0">
    <w:nsid w:val="31D026C7"/>
    <w:multiLevelType w:val="hybridMultilevel"/>
    <w:tmpl w:val="2B12AA96"/>
    <w:lvl w:ilvl="0" w:tplc="A768C0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061C2"/>
    <w:multiLevelType w:val="hybridMultilevel"/>
    <w:tmpl w:val="AA26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C2"/>
    <w:rsid w:val="004242F6"/>
    <w:rsid w:val="0042653A"/>
    <w:rsid w:val="004F1627"/>
    <w:rsid w:val="00983C63"/>
    <w:rsid w:val="00B22F5E"/>
    <w:rsid w:val="00DA7699"/>
    <w:rsid w:val="00E448AC"/>
    <w:rsid w:val="00EC18B7"/>
    <w:rsid w:val="00FC7276"/>
    <w:rsid w:val="00FE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E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0">
    <w:name w:val="p110"/>
    <w:basedOn w:val="a"/>
    <w:rsid w:val="00B22F5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p21">
    <w:name w:val="p21"/>
    <w:basedOn w:val="a"/>
    <w:rsid w:val="00B22F5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p31">
    <w:name w:val="p31"/>
    <w:basedOn w:val="a"/>
    <w:rsid w:val="00B22F5E"/>
    <w:pPr>
      <w:spacing w:before="100" w:beforeAutospacing="1" w:after="120" w:line="240" w:lineRule="auto"/>
      <w:ind w:firstLine="707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p41">
    <w:name w:val="p41"/>
    <w:basedOn w:val="a"/>
    <w:rsid w:val="00B22F5E"/>
    <w:pPr>
      <w:spacing w:before="100" w:beforeAutospacing="1" w:after="100" w:afterAutospacing="1" w:line="240" w:lineRule="auto"/>
      <w:ind w:firstLine="707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p51">
    <w:name w:val="p51"/>
    <w:basedOn w:val="a"/>
    <w:rsid w:val="00B22F5E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p61">
    <w:name w:val="p61"/>
    <w:basedOn w:val="a"/>
    <w:rsid w:val="00B22F5E"/>
    <w:pPr>
      <w:spacing w:before="100" w:beforeAutospacing="1" w:after="100" w:afterAutospacing="1" w:line="240" w:lineRule="auto"/>
      <w:ind w:firstLine="284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p71">
    <w:name w:val="p71"/>
    <w:basedOn w:val="a"/>
    <w:rsid w:val="00B22F5E"/>
    <w:pPr>
      <w:spacing w:before="99" w:after="99" w:line="240" w:lineRule="auto"/>
      <w:ind w:firstLine="707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p81">
    <w:name w:val="p81"/>
    <w:basedOn w:val="a"/>
    <w:rsid w:val="00B22F5E"/>
    <w:pPr>
      <w:spacing w:before="99" w:after="99" w:line="240" w:lineRule="auto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p91">
    <w:name w:val="p91"/>
    <w:basedOn w:val="a"/>
    <w:rsid w:val="00B22F5E"/>
    <w:pPr>
      <w:spacing w:before="100" w:beforeAutospacing="1" w:after="100" w:afterAutospacing="1" w:line="240" w:lineRule="auto"/>
      <w:ind w:firstLine="708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p101">
    <w:name w:val="p101"/>
    <w:basedOn w:val="a"/>
    <w:rsid w:val="00B22F5E"/>
    <w:pPr>
      <w:spacing w:before="100" w:beforeAutospacing="1" w:after="100" w:afterAutospacing="1" w:line="240" w:lineRule="auto"/>
      <w:ind w:firstLine="1133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p111">
    <w:name w:val="p111"/>
    <w:basedOn w:val="a"/>
    <w:rsid w:val="00B22F5E"/>
    <w:pPr>
      <w:spacing w:before="100" w:beforeAutospacing="1" w:after="100" w:afterAutospacing="1" w:line="240" w:lineRule="auto"/>
      <w:ind w:left="720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p121">
    <w:name w:val="p121"/>
    <w:basedOn w:val="a"/>
    <w:rsid w:val="00B22F5E"/>
    <w:pPr>
      <w:spacing w:before="100" w:beforeAutospacing="1" w:after="100" w:afterAutospacing="1" w:line="240" w:lineRule="auto"/>
      <w:ind w:left="720" w:hanging="360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p131">
    <w:name w:val="p131"/>
    <w:basedOn w:val="a"/>
    <w:rsid w:val="00B22F5E"/>
    <w:pPr>
      <w:spacing w:before="100" w:beforeAutospacing="1" w:after="100" w:afterAutospacing="1" w:line="240" w:lineRule="auto"/>
      <w:ind w:left="720" w:firstLine="1133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p141">
    <w:name w:val="p141"/>
    <w:basedOn w:val="a"/>
    <w:rsid w:val="00B22F5E"/>
    <w:pPr>
      <w:spacing w:before="99" w:after="274" w:line="240" w:lineRule="auto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p151">
    <w:name w:val="p151"/>
    <w:basedOn w:val="a"/>
    <w:rsid w:val="00B22F5E"/>
    <w:pPr>
      <w:spacing w:before="99" w:after="274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p161">
    <w:name w:val="p161"/>
    <w:basedOn w:val="a"/>
    <w:rsid w:val="00B22F5E"/>
    <w:pPr>
      <w:spacing w:before="100" w:beforeAutospacing="1" w:after="199" w:line="240" w:lineRule="auto"/>
      <w:ind w:left="779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p171">
    <w:name w:val="p171"/>
    <w:basedOn w:val="a"/>
    <w:rsid w:val="00B2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p181">
    <w:name w:val="p181"/>
    <w:basedOn w:val="a"/>
    <w:rsid w:val="00B22F5E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p191">
    <w:name w:val="p191"/>
    <w:basedOn w:val="a"/>
    <w:rsid w:val="00B22F5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0">
    <w:name w:val="p110"/>
    <w:basedOn w:val="a"/>
    <w:rsid w:val="00B22F5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p21">
    <w:name w:val="p21"/>
    <w:basedOn w:val="a"/>
    <w:rsid w:val="00B22F5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p31">
    <w:name w:val="p31"/>
    <w:basedOn w:val="a"/>
    <w:rsid w:val="00B22F5E"/>
    <w:pPr>
      <w:spacing w:before="100" w:beforeAutospacing="1" w:after="120" w:line="240" w:lineRule="auto"/>
      <w:ind w:firstLine="707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p41">
    <w:name w:val="p41"/>
    <w:basedOn w:val="a"/>
    <w:rsid w:val="00B22F5E"/>
    <w:pPr>
      <w:spacing w:before="100" w:beforeAutospacing="1" w:after="100" w:afterAutospacing="1" w:line="240" w:lineRule="auto"/>
      <w:ind w:firstLine="707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p51">
    <w:name w:val="p51"/>
    <w:basedOn w:val="a"/>
    <w:rsid w:val="00B22F5E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p61">
    <w:name w:val="p61"/>
    <w:basedOn w:val="a"/>
    <w:rsid w:val="00B22F5E"/>
    <w:pPr>
      <w:spacing w:before="100" w:beforeAutospacing="1" w:after="100" w:afterAutospacing="1" w:line="240" w:lineRule="auto"/>
      <w:ind w:firstLine="284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p71">
    <w:name w:val="p71"/>
    <w:basedOn w:val="a"/>
    <w:rsid w:val="00B22F5E"/>
    <w:pPr>
      <w:spacing w:before="99" w:after="99" w:line="240" w:lineRule="auto"/>
      <w:ind w:firstLine="707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p81">
    <w:name w:val="p81"/>
    <w:basedOn w:val="a"/>
    <w:rsid w:val="00B22F5E"/>
    <w:pPr>
      <w:spacing w:before="99" w:after="99" w:line="240" w:lineRule="auto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p91">
    <w:name w:val="p91"/>
    <w:basedOn w:val="a"/>
    <w:rsid w:val="00B22F5E"/>
    <w:pPr>
      <w:spacing w:before="100" w:beforeAutospacing="1" w:after="100" w:afterAutospacing="1" w:line="240" w:lineRule="auto"/>
      <w:ind w:firstLine="708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p101">
    <w:name w:val="p101"/>
    <w:basedOn w:val="a"/>
    <w:rsid w:val="00B22F5E"/>
    <w:pPr>
      <w:spacing w:before="100" w:beforeAutospacing="1" w:after="100" w:afterAutospacing="1" w:line="240" w:lineRule="auto"/>
      <w:ind w:firstLine="1133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p111">
    <w:name w:val="p111"/>
    <w:basedOn w:val="a"/>
    <w:rsid w:val="00B22F5E"/>
    <w:pPr>
      <w:spacing w:before="100" w:beforeAutospacing="1" w:after="100" w:afterAutospacing="1" w:line="240" w:lineRule="auto"/>
      <w:ind w:left="720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p121">
    <w:name w:val="p121"/>
    <w:basedOn w:val="a"/>
    <w:rsid w:val="00B22F5E"/>
    <w:pPr>
      <w:spacing w:before="100" w:beforeAutospacing="1" w:after="100" w:afterAutospacing="1" w:line="240" w:lineRule="auto"/>
      <w:ind w:left="720" w:hanging="360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p131">
    <w:name w:val="p131"/>
    <w:basedOn w:val="a"/>
    <w:rsid w:val="00B22F5E"/>
    <w:pPr>
      <w:spacing w:before="100" w:beforeAutospacing="1" w:after="100" w:afterAutospacing="1" w:line="240" w:lineRule="auto"/>
      <w:ind w:left="720" w:firstLine="1133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p141">
    <w:name w:val="p141"/>
    <w:basedOn w:val="a"/>
    <w:rsid w:val="00B22F5E"/>
    <w:pPr>
      <w:spacing w:before="99" w:after="274" w:line="240" w:lineRule="auto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p151">
    <w:name w:val="p151"/>
    <w:basedOn w:val="a"/>
    <w:rsid w:val="00B22F5E"/>
    <w:pPr>
      <w:spacing w:before="99" w:after="274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p161">
    <w:name w:val="p161"/>
    <w:basedOn w:val="a"/>
    <w:rsid w:val="00B22F5E"/>
    <w:pPr>
      <w:spacing w:before="100" w:beforeAutospacing="1" w:after="199" w:line="240" w:lineRule="auto"/>
      <w:ind w:left="779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p171">
    <w:name w:val="p171"/>
    <w:basedOn w:val="a"/>
    <w:rsid w:val="00B2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p181">
    <w:name w:val="p181"/>
    <w:basedOn w:val="a"/>
    <w:rsid w:val="00B22F5E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p191">
    <w:name w:val="p191"/>
    <w:basedOn w:val="a"/>
    <w:rsid w:val="00B22F5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526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3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1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2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0060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2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27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3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3698</Words>
  <Characters>21085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Комп</cp:lastModifiedBy>
  <cp:revision>7</cp:revision>
  <dcterms:created xsi:type="dcterms:W3CDTF">2018-01-29T06:05:00Z</dcterms:created>
  <dcterms:modified xsi:type="dcterms:W3CDTF">2018-02-01T13:39:00Z</dcterms:modified>
</cp:coreProperties>
</file>