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10" w:rsidRPr="00205267" w:rsidRDefault="00205267" w:rsidP="0024411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r w:rsidR="00B22F8A" w:rsidRPr="00B22F8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Екатериновского</w:t>
      </w:r>
      <w:r w:rsidRPr="00205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</w:t>
      </w:r>
    </w:p>
    <w:p w:rsidR="00244110" w:rsidRPr="00244110" w:rsidRDefault="00244110" w:rsidP="0024411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</w:t>
      </w:r>
    </w:p>
    <w:p w:rsidR="00244110" w:rsidRPr="00CB70D3" w:rsidRDefault="00244110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CB70D3">
        <w:rPr>
          <w:rFonts w:ascii="Times New Roman" w:eastAsia="Times New Roman" w:hAnsi="Times New Roman" w:cs="Times New Roman"/>
          <w:color w:val="000000"/>
        </w:rPr>
        <w:t xml:space="preserve">(наименование куратора налогового расхода </w:t>
      </w:r>
      <w:r w:rsidR="00A148FE" w:rsidRPr="00CB70D3">
        <w:rPr>
          <w:rFonts w:ascii="Times New Roman" w:eastAsia="Times New Roman" w:hAnsi="Times New Roman" w:cs="Times New Roman"/>
          <w:color w:val="000000"/>
        </w:rPr>
        <w:t>Екатерино</w:t>
      </w:r>
      <w:r w:rsidR="00B35605" w:rsidRPr="00CB70D3">
        <w:rPr>
          <w:rFonts w:ascii="Times New Roman" w:eastAsia="Times New Roman" w:hAnsi="Times New Roman" w:cs="Times New Roman"/>
          <w:color w:val="000000"/>
        </w:rPr>
        <w:t>вского</w:t>
      </w:r>
      <w:r w:rsidRPr="00CB70D3">
        <w:rPr>
          <w:rFonts w:ascii="Times New Roman" w:eastAsia="Times New Roman" w:hAnsi="Times New Roman" w:cs="Times New Roman"/>
          <w:color w:val="000000"/>
        </w:rPr>
        <w:t xml:space="preserve"> сельского поселения)</w:t>
      </w:r>
    </w:p>
    <w:p w:rsidR="00244110" w:rsidRPr="00630EA7" w:rsidRDefault="00244110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</w:t>
      </w:r>
      <w:r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об оценке эффективности налогового расхода </w:t>
      </w:r>
    </w:p>
    <w:p w:rsidR="00244110" w:rsidRPr="00630EA7" w:rsidRDefault="00B22F8A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2F8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Екатериновского</w:t>
      </w:r>
      <w:r w:rsidR="00244110" w:rsidRPr="00630E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244110" w:rsidRPr="00244110" w:rsidRDefault="00244110" w:rsidP="0024411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4110" w:rsidRPr="00244110" w:rsidRDefault="00205267" w:rsidP="0024411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Pr="0020526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Налог на имущество физических лиц</w:t>
      </w:r>
      <w:r w:rsidRPr="00205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bookmarkStart w:id="0" w:name="_GoBack"/>
      <w:bookmarkEnd w:id="0"/>
    </w:p>
    <w:p w:rsidR="00244110" w:rsidRPr="00CB70D3" w:rsidRDefault="00244110" w:rsidP="002441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CB70D3">
        <w:rPr>
          <w:rFonts w:ascii="Times New Roman" w:eastAsia="Times New Roman" w:hAnsi="Times New Roman" w:cs="Times New Roman"/>
          <w:color w:val="000000"/>
        </w:rPr>
        <w:t xml:space="preserve">(наименование налогового расхода </w:t>
      </w:r>
      <w:r w:rsidR="00B22F8A" w:rsidRPr="00CB70D3">
        <w:rPr>
          <w:rFonts w:ascii="Times New Roman" w:eastAsia="Times New Roman" w:hAnsi="Times New Roman" w:cs="Times New Roman"/>
          <w:color w:val="000000"/>
        </w:rPr>
        <w:t>Екатериновского</w:t>
      </w:r>
      <w:r w:rsidRPr="00CB70D3">
        <w:rPr>
          <w:rFonts w:ascii="Times New Roman" w:eastAsia="Times New Roman" w:hAnsi="Times New Roman" w:cs="Times New Roman"/>
          <w:color w:val="000000"/>
        </w:rPr>
        <w:t xml:space="preserve"> сельского поселения)</w:t>
      </w:r>
    </w:p>
    <w:p w:rsidR="00244110" w:rsidRPr="00244110" w:rsidRDefault="00205267" w:rsidP="00244110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20.07.2020</w:t>
      </w:r>
    </w:p>
    <w:p w:rsidR="00244110" w:rsidRPr="00244110" w:rsidRDefault="00244110" w:rsidP="00244110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(ДД.ММ.ГГГГ)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"/>
        <w:gridCol w:w="5000"/>
        <w:gridCol w:w="1483"/>
        <w:gridCol w:w="2262"/>
      </w:tblGrid>
      <w:tr w:rsidR="00244110" w:rsidRPr="00244110" w:rsidTr="00205267">
        <w:trPr>
          <w:trHeight w:val="411"/>
          <w:tblHeader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оценки эффективности налогового расхода</w:t>
            </w: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3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  <w:tc>
          <w:tcPr>
            <w:tcW w:w="2262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оценки эффективности</w:t>
            </w:r>
          </w:p>
        </w:tc>
      </w:tr>
      <w:tr w:rsidR="00244110" w:rsidRPr="00244110" w:rsidTr="00C104A3">
        <w:trPr>
          <w:trHeight w:val="57"/>
        </w:trPr>
        <w:tc>
          <w:tcPr>
            <w:tcW w:w="9356" w:type="dxa"/>
            <w:gridSpan w:val="4"/>
          </w:tcPr>
          <w:p w:rsidR="00244110" w:rsidRPr="00244110" w:rsidRDefault="00244110" w:rsidP="00244110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Результаты оценки эффективности налогового расхода</w:t>
            </w:r>
          </w:p>
        </w:tc>
      </w:tr>
      <w:tr w:rsidR="00244110" w:rsidRPr="00244110" w:rsidTr="00205267">
        <w:trPr>
          <w:trHeight w:val="168"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Целесообразность налогового расхода:</w:t>
            </w:r>
          </w:p>
        </w:tc>
        <w:tc>
          <w:tcPr>
            <w:tcW w:w="1483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4110" w:rsidRPr="00244110" w:rsidTr="00205267">
        <w:trPr>
          <w:trHeight w:val="515"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(индикатор) соответствия налоговых расходов целям муниципальных программ и (или) целям социально-экономической политики</w:t>
            </w:r>
          </w:p>
        </w:tc>
        <w:tc>
          <w:tcPr>
            <w:tcW w:w="1483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4110" w:rsidRPr="00244110" w:rsidTr="00205267">
        <w:trPr>
          <w:trHeight w:val="441"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Показатель (индикатор) востребованности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налогового расхода</w:t>
            </w:r>
          </w:p>
        </w:tc>
        <w:tc>
          <w:tcPr>
            <w:tcW w:w="1483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2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4110" w:rsidRPr="00244110" w:rsidTr="00205267">
        <w:trPr>
          <w:trHeight w:val="259"/>
        </w:trPr>
        <w:tc>
          <w:tcPr>
            <w:tcW w:w="611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0" w:type="dxa"/>
          </w:tcPr>
          <w:p w:rsidR="00244110" w:rsidRPr="00244110" w:rsidRDefault="00244110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Результативность налогового расхода:</w:t>
            </w:r>
          </w:p>
        </w:tc>
        <w:tc>
          <w:tcPr>
            <w:tcW w:w="1483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262" w:type="dxa"/>
          </w:tcPr>
          <w:p w:rsidR="00244110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05267" w:rsidRPr="00244110" w:rsidTr="00205267">
        <w:tc>
          <w:tcPr>
            <w:tcW w:w="611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000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критерия результативности налогового расхода</w:t>
            </w:r>
          </w:p>
        </w:tc>
        <w:tc>
          <w:tcPr>
            <w:tcW w:w="1483" w:type="dxa"/>
          </w:tcPr>
          <w:p w:rsidR="00205267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  <w:tc>
          <w:tcPr>
            <w:tcW w:w="2262" w:type="dxa"/>
          </w:tcPr>
          <w:p w:rsidR="00205267" w:rsidRPr="00244110" w:rsidRDefault="00205267" w:rsidP="001A2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налоговая льгота</w:t>
            </w:r>
          </w:p>
        </w:tc>
      </w:tr>
      <w:tr w:rsidR="00205267" w:rsidRPr="00244110" w:rsidTr="00C104A3">
        <w:trPr>
          <w:trHeight w:val="170"/>
        </w:trPr>
        <w:tc>
          <w:tcPr>
            <w:tcW w:w="9356" w:type="dxa"/>
            <w:gridSpan w:val="4"/>
          </w:tcPr>
          <w:p w:rsidR="00205267" w:rsidRPr="00244110" w:rsidRDefault="00205267" w:rsidP="00244110">
            <w:pPr>
              <w:tabs>
                <w:tab w:val="left" w:pos="1134"/>
              </w:tabs>
              <w:spacing w:after="0" w:line="240" w:lineRule="auto"/>
              <w:ind w:left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Выводы о результатах оценки эффективности налогового расхода</w:t>
            </w:r>
          </w:p>
        </w:tc>
      </w:tr>
      <w:tr w:rsidR="00205267" w:rsidRPr="00244110" w:rsidTr="00205267">
        <w:trPr>
          <w:trHeight w:val="349"/>
        </w:trPr>
        <w:tc>
          <w:tcPr>
            <w:tcW w:w="611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3" w:type="dxa"/>
            <w:gridSpan w:val="2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целесообразности налогового расхода</w:t>
            </w:r>
          </w:p>
        </w:tc>
        <w:tc>
          <w:tcPr>
            <w:tcW w:w="2262" w:type="dxa"/>
          </w:tcPr>
          <w:p w:rsidR="00205267" w:rsidRPr="00244110" w:rsidRDefault="0020526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 целесообразен</w:t>
            </w:r>
            <w:proofErr w:type="gramEnd"/>
          </w:p>
        </w:tc>
      </w:tr>
      <w:tr w:rsidR="00205267" w:rsidRPr="00244110" w:rsidTr="00205267">
        <w:trPr>
          <w:trHeight w:val="517"/>
        </w:trPr>
        <w:tc>
          <w:tcPr>
            <w:tcW w:w="611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3" w:type="dxa"/>
            <w:gridSpan w:val="2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Вывод о достижении критериев результативности налогового расхода</w:t>
            </w:r>
          </w:p>
        </w:tc>
        <w:tc>
          <w:tcPr>
            <w:tcW w:w="2262" w:type="dxa"/>
          </w:tcPr>
          <w:p w:rsidR="00205267" w:rsidRPr="00244110" w:rsidRDefault="00630EA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Снижена социальная напряженность</w:t>
            </w:r>
          </w:p>
        </w:tc>
      </w:tr>
      <w:tr w:rsidR="00205267" w:rsidRPr="00244110" w:rsidTr="00205267">
        <w:trPr>
          <w:trHeight w:val="1064"/>
        </w:trPr>
        <w:tc>
          <w:tcPr>
            <w:tcW w:w="611" w:type="dxa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83" w:type="dxa"/>
            <w:gridSpan w:val="2"/>
          </w:tcPr>
          <w:p w:rsidR="00205267" w:rsidRPr="00244110" w:rsidRDefault="00205267" w:rsidP="00244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  <w:tc>
          <w:tcPr>
            <w:tcW w:w="2262" w:type="dxa"/>
          </w:tcPr>
          <w:p w:rsidR="00205267" w:rsidRPr="00244110" w:rsidRDefault="00630EA7" w:rsidP="00244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сохранить</w:t>
            </w:r>
          </w:p>
        </w:tc>
      </w:tr>
    </w:tbl>
    <w:p w:rsidR="00244110" w:rsidRPr="00244110" w:rsidRDefault="00244110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0EA7" w:rsidRPr="00B22F8A" w:rsidRDefault="00630EA7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22F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Глава Администрации </w:t>
      </w:r>
      <w:r w:rsidR="00B22F8A" w:rsidRPr="00B22F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Екатериновского</w:t>
      </w:r>
      <w:r w:rsidRPr="00B22F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B35605" w:rsidRDefault="00630EA7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2F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сельского поселения</w:t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22F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244110" w:rsidRPr="0024411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 w:rsidR="00B22F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B22F8A" w:rsidRPr="00B22F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Н.Л. Абрамова</w:t>
      </w:r>
      <w:r w:rsidR="00B356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</w:p>
    <w:p w:rsidR="00244110" w:rsidRPr="00B22F8A" w:rsidRDefault="00244110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2F8A">
        <w:rPr>
          <w:rFonts w:ascii="Times New Roman" w:eastAsia="Times New Roman" w:hAnsi="Times New Roman" w:cs="Times New Roman"/>
          <w:color w:val="000000"/>
        </w:rPr>
        <w:t>(наименование должности</w:t>
      </w:r>
      <w:r w:rsidRPr="00B22F8A">
        <w:rPr>
          <w:rFonts w:ascii="Times New Roman" w:eastAsia="Times New Roman" w:hAnsi="Times New Roman" w:cs="Times New Roman"/>
          <w:color w:val="000000"/>
        </w:rPr>
        <w:tab/>
      </w:r>
      <w:r w:rsidRPr="00B22F8A">
        <w:rPr>
          <w:rFonts w:ascii="Times New Roman" w:eastAsia="Times New Roman" w:hAnsi="Times New Roman" w:cs="Times New Roman"/>
          <w:color w:val="000000"/>
        </w:rPr>
        <w:tab/>
      </w:r>
      <w:r w:rsidR="00B22F8A">
        <w:rPr>
          <w:rFonts w:ascii="Times New Roman" w:eastAsia="Times New Roman" w:hAnsi="Times New Roman" w:cs="Times New Roman"/>
          <w:color w:val="000000"/>
        </w:rPr>
        <w:t xml:space="preserve">                               </w:t>
      </w:r>
      <w:proofErr w:type="gramStart"/>
      <w:r w:rsidR="00B22F8A" w:rsidRPr="00B22F8A">
        <w:rPr>
          <w:rFonts w:ascii="Times New Roman" w:eastAsia="Times New Roman" w:hAnsi="Times New Roman" w:cs="Times New Roman"/>
          <w:color w:val="000000"/>
        </w:rPr>
        <w:t xml:space="preserve">   </w:t>
      </w:r>
      <w:r w:rsidRPr="00B22F8A">
        <w:rPr>
          <w:rFonts w:ascii="Times New Roman" w:eastAsia="Times New Roman" w:hAnsi="Times New Roman" w:cs="Times New Roman"/>
          <w:color w:val="000000"/>
        </w:rPr>
        <w:t>(</w:t>
      </w:r>
      <w:proofErr w:type="gramEnd"/>
      <w:r w:rsidRPr="00B22F8A">
        <w:rPr>
          <w:rFonts w:ascii="Times New Roman" w:eastAsia="Times New Roman" w:hAnsi="Times New Roman" w:cs="Times New Roman"/>
          <w:color w:val="000000"/>
        </w:rPr>
        <w:t>подпись)</w:t>
      </w:r>
      <w:r w:rsidRPr="00B22F8A">
        <w:rPr>
          <w:rFonts w:ascii="Times New Roman" w:eastAsia="Times New Roman" w:hAnsi="Times New Roman" w:cs="Times New Roman"/>
          <w:color w:val="000000"/>
        </w:rPr>
        <w:tab/>
      </w:r>
      <w:r w:rsidRPr="00B22F8A">
        <w:rPr>
          <w:rFonts w:ascii="Times New Roman" w:eastAsia="Times New Roman" w:hAnsi="Times New Roman" w:cs="Times New Roman"/>
          <w:color w:val="000000"/>
        </w:rPr>
        <w:tab/>
        <w:t>(расшифровка подписи)</w:t>
      </w:r>
    </w:p>
    <w:p w:rsidR="00244110" w:rsidRPr="00B22F8A" w:rsidRDefault="00244110" w:rsidP="0024411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2F8A">
        <w:rPr>
          <w:rFonts w:ascii="Times New Roman" w:eastAsia="Times New Roman" w:hAnsi="Times New Roman" w:cs="Times New Roman"/>
          <w:color w:val="000000"/>
        </w:rPr>
        <w:t>руководителя)</w:t>
      </w:r>
    </w:p>
    <w:sectPr w:rsidR="00244110" w:rsidRPr="00B22F8A" w:rsidSect="00B35605">
      <w:pgSz w:w="11906" w:h="16838"/>
      <w:pgMar w:top="567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10"/>
    <w:rsid w:val="00205267"/>
    <w:rsid w:val="00244110"/>
    <w:rsid w:val="00260F06"/>
    <w:rsid w:val="003A3200"/>
    <w:rsid w:val="00630EA7"/>
    <w:rsid w:val="00687C9E"/>
    <w:rsid w:val="00A148FE"/>
    <w:rsid w:val="00B22F8A"/>
    <w:rsid w:val="00B35605"/>
    <w:rsid w:val="00CB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70707-69EB-466E-8494-CA2F751E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8</cp:revision>
  <dcterms:created xsi:type="dcterms:W3CDTF">2020-11-12T05:26:00Z</dcterms:created>
  <dcterms:modified xsi:type="dcterms:W3CDTF">2020-11-19T06:36:00Z</dcterms:modified>
</cp:coreProperties>
</file>