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Сальский район</w:t>
      </w:r>
    </w:p>
    <w:p w14:paraId="04000000">
      <w:pPr>
        <w:ind/>
        <w:jc w:val="center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-208915</wp:posOffset>
                </wp:positionH>
                <wp:positionV relativeFrom="paragraph">
                  <wp:posOffset>247650</wp:posOffset>
                </wp:positionV>
                <wp:extent cx="6219825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Администрация Екатериновского</w:t>
      </w:r>
      <w:r>
        <w:rPr>
          <w:sz w:val="28"/>
        </w:rPr>
        <w:t xml:space="preserve"> сельского поселения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sz w:val="36"/>
        </w:rPr>
      </w:pPr>
      <w:r>
        <w:rPr>
          <w:sz w:val="36"/>
        </w:rPr>
        <w:t>РАСПОРЯЖЕНИЕ</w:t>
      </w:r>
      <w:r>
        <w:rPr>
          <w:sz w:val="36"/>
        </w:rPr>
        <w:t xml:space="preserve">  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b w:val="1"/>
          <w:sz w:val="36"/>
        </w:rPr>
        <w:t xml:space="preserve">            </w:t>
      </w:r>
      <w:r>
        <w:rPr>
          <w:b w:val="0"/>
          <w:sz w:val="28"/>
        </w:rPr>
        <w:t>01.04</w:t>
      </w:r>
      <w:r>
        <w:rPr>
          <w:sz w:val="28"/>
        </w:rPr>
        <w:t>.2025</w:t>
      </w:r>
      <w:r>
        <w:rPr>
          <w:sz w:val="28"/>
        </w:rPr>
        <w:t>г.                                                                           № 23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с. Екатериновка</w:t>
      </w:r>
      <w:r>
        <w:rPr>
          <w:sz w:val="28"/>
        </w:rPr>
        <w:t xml:space="preserve"> </w:t>
      </w:r>
    </w:p>
    <w:p w14:paraId="0B000000">
      <w:pPr>
        <w:ind/>
        <w:jc w:val="center"/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>О создании комиссии по подготовке жилого фонда,</w:t>
      </w:r>
    </w:p>
    <w:p w14:paraId="0D000000">
      <w:pPr>
        <w:rPr>
          <w:sz w:val="28"/>
        </w:rPr>
      </w:pPr>
      <w:r>
        <w:rPr>
          <w:sz w:val="28"/>
        </w:rPr>
        <w:t>объектов инженерной и социальной инфраструктуры</w:t>
      </w:r>
    </w:p>
    <w:p w14:paraId="0E000000">
      <w:pPr>
        <w:rPr>
          <w:sz w:val="28"/>
        </w:rPr>
      </w:pPr>
      <w:r>
        <w:rPr>
          <w:sz w:val="28"/>
        </w:rPr>
        <w:t>к работе в осенне-зимний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годы</w:t>
      </w:r>
    </w:p>
    <w:p w14:paraId="0F000000">
      <w:pPr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</w:p>
    <w:p w14:paraId="10000000">
      <w:pPr>
        <w:rPr>
          <w:sz w:val="28"/>
        </w:rPr>
      </w:pPr>
      <w:r>
        <w:rPr>
          <w:sz w:val="28"/>
        </w:rPr>
        <w:t>Сальского района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В соответствии с Федеральным законом от 27.07.2020. № 190-ФЗ «О теплоснабжении», постановлением Администрации Р</w:t>
      </w:r>
      <w:r>
        <w:rPr>
          <w:sz w:val="28"/>
        </w:rPr>
        <w:t>остовской области</w:t>
      </w:r>
      <w:r>
        <w:rPr>
          <w:sz w:val="28"/>
        </w:rPr>
        <w:t xml:space="preserve"> от 12.04.2021.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>
        <w:rPr>
          <w:sz w:val="28"/>
        </w:rPr>
        <w:t>области к эксплуатации в осенне</w:t>
      </w:r>
      <w:r>
        <w:rPr>
          <w:sz w:val="28"/>
        </w:rPr>
        <w:t xml:space="preserve">-зимний период» и </w:t>
      </w:r>
      <w:r>
        <w:rPr>
          <w:sz w:val="28"/>
        </w:rPr>
        <w:t>ц</w:t>
      </w:r>
      <w:r>
        <w:rPr>
          <w:sz w:val="28"/>
        </w:rPr>
        <w:t xml:space="preserve">елях обеспечения своевременной </w:t>
      </w:r>
      <w:r>
        <w:rPr>
          <w:sz w:val="28"/>
        </w:rPr>
        <w:t>и качественной подготовки жилищного фонда, объектов инженерной инфраструктуры и социальной инфраструктуры в осенне-зимний период 20</w:t>
      </w:r>
      <w:r>
        <w:rPr>
          <w:sz w:val="28"/>
        </w:rPr>
        <w:t>25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, на основании распоряжения Администрации Сальского района от 28.03.2025</w:t>
      </w:r>
      <w:r>
        <w:rPr>
          <w:sz w:val="28"/>
        </w:rPr>
        <w:t xml:space="preserve"> №89</w:t>
      </w:r>
    </w:p>
    <w:p w14:paraId="12000000">
      <w:pPr>
        <w:tabs>
          <w:tab w:leader="none" w:pos="225" w:val="left"/>
        </w:tabs>
        <w:ind w:firstLine="0" w:left="585"/>
        <w:jc w:val="both"/>
        <w:rPr>
          <w:sz w:val="28"/>
        </w:rPr>
      </w:pPr>
    </w:p>
    <w:p w14:paraId="13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 xml:space="preserve"> постоянно</w:t>
      </w:r>
      <w:r>
        <w:rPr>
          <w:sz w:val="28"/>
        </w:rPr>
        <w:t xml:space="preserve"> </w:t>
      </w:r>
      <w:r>
        <w:rPr>
          <w:sz w:val="28"/>
        </w:rPr>
        <w:t xml:space="preserve">действующую </w:t>
      </w:r>
      <w:r>
        <w:rPr>
          <w:sz w:val="28"/>
        </w:rPr>
        <w:t>комиссию в согласованном с заинтере</w:t>
      </w:r>
      <w:r>
        <w:rPr>
          <w:sz w:val="28"/>
        </w:rPr>
        <w:t>сованными лицами на территории Екатериновского</w:t>
      </w:r>
      <w:r>
        <w:rPr>
          <w:sz w:val="28"/>
        </w:rPr>
        <w:t xml:space="preserve"> сельского поселения в составе:</w:t>
      </w:r>
    </w:p>
    <w:p w14:paraId="14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Председатель комиссии</w:t>
      </w:r>
      <w:r>
        <w:rPr>
          <w:sz w:val="28"/>
        </w:rPr>
        <w:t>:</w:t>
      </w:r>
      <w:r>
        <w:rPr>
          <w:sz w:val="28"/>
        </w:rPr>
        <w:t xml:space="preserve"> Абрамова Н.Л. </w:t>
      </w:r>
      <w:r>
        <w:rPr>
          <w:sz w:val="28"/>
        </w:rPr>
        <w:t xml:space="preserve">- </w:t>
      </w: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поселения;</w:t>
      </w:r>
    </w:p>
    <w:p w14:paraId="15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Члены комиссии:</w:t>
      </w:r>
    </w:p>
    <w:p w14:paraId="16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Горобец В.С</w:t>
      </w:r>
      <w:r>
        <w:rPr>
          <w:sz w:val="28"/>
        </w:rPr>
        <w:t xml:space="preserve">.- ведущий специалист ЖКХ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7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Попович И.В ведущий специалист по ГО и ЧС</w:t>
      </w:r>
      <w:r>
        <w:rPr>
          <w:sz w:val="28"/>
        </w:rPr>
        <w:t xml:space="preserve"> Администрации Ека</w:t>
      </w:r>
      <w:r>
        <w:rPr>
          <w:sz w:val="28"/>
        </w:rPr>
        <w:t>териновского сельского поселения</w:t>
      </w:r>
    </w:p>
    <w:p w14:paraId="18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>Инодворская И.Ю.-</w:t>
      </w:r>
      <w:r>
        <w:rPr>
          <w:sz w:val="28"/>
        </w:rPr>
        <w:t xml:space="preserve"> </w:t>
      </w:r>
      <w:r>
        <w:rPr>
          <w:sz w:val="28"/>
        </w:rPr>
        <w:t>заведующ</w:t>
      </w:r>
      <w:r>
        <w:rPr>
          <w:sz w:val="28"/>
        </w:rPr>
        <w:t>ая МДОУ «Алёнушка» с. Екатериновка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Моисеенко Е.А. - заведующая МДОУ  «Одуванчик»  с. Бараники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Хижнякова Т.А-  Директор СДК с. Екатериновка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Баранова Е.А.-  заведующ</w:t>
      </w:r>
      <w:r>
        <w:rPr>
          <w:sz w:val="28"/>
        </w:rPr>
        <w:t>ая МДОУ «Гвоздика» с. Шаблиевка</w:t>
      </w:r>
    </w:p>
    <w:p w14:paraId="1C000000">
      <w:pPr>
        <w:ind/>
        <w:contextualSpacing w:val="1"/>
        <w:rPr>
          <w:sz w:val="28"/>
        </w:rPr>
      </w:pPr>
      <w:r>
        <w:rPr>
          <w:sz w:val="28"/>
        </w:rPr>
        <w:t>Губская М.П</w:t>
      </w:r>
      <w:r>
        <w:rPr>
          <w:sz w:val="28"/>
        </w:rPr>
        <w:t xml:space="preserve">  </w:t>
      </w:r>
      <w:r>
        <w:rPr>
          <w:sz w:val="28"/>
        </w:rPr>
        <w:t>-</w:t>
      </w:r>
      <w:r>
        <w:rPr>
          <w:sz w:val="28"/>
        </w:rPr>
        <w:t xml:space="preserve">    директор МБОУ СОШ №</w:t>
      </w:r>
      <w:r>
        <w:rPr>
          <w:sz w:val="28"/>
        </w:rPr>
        <w:t>27</w:t>
      </w:r>
    </w:p>
    <w:p w14:paraId="1D000000">
      <w:pPr>
        <w:ind/>
        <w:contextualSpacing w:val="1"/>
        <w:rPr>
          <w:sz w:val="28"/>
        </w:rPr>
      </w:pPr>
      <w:r>
        <w:rPr>
          <w:sz w:val="28"/>
        </w:rPr>
        <w:t>Дубинина О.Н -</w:t>
      </w:r>
      <w:r>
        <w:rPr>
          <w:sz w:val="28"/>
        </w:rPr>
        <w:t>заведующая ФАПа</w:t>
      </w:r>
    </w:p>
    <w:p w14:paraId="1E000000">
      <w:pPr>
        <w:pStyle w:val="Style_1"/>
        <w:tabs>
          <w:tab w:leader="none" w:pos="0" w:val="left"/>
          <w:tab w:leader="none" w:pos="426" w:val="left"/>
        </w:tabs>
        <w:ind w:firstLine="0" w:left="0"/>
        <w:jc w:val="both"/>
        <w:rPr>
          <w:b w:val="1"/>
          <w:sz w:val="28"/>
        </w:rPr>
      </w:pPr>
      <w:r>
        <w:rPr>
          <w:sz w:val="28"/>
        </w:rPr>
        <w:t>2.Утвердить мероприятия и обеспечить контроль их выполнения по подготовке жилищно-коммунального    хозяйства к работе в зимних условиях 202</w:t>
      </w:r>
      <w:r>
        <w:rPr>
          <w:sz w:val="28"/>
        </w:rPr>
        <w:t>5</w:t>
      </w:r>
      <w:r>
        <w:rPr>
          <w:sz w:val="28"/>
        </w:rPr>
        <w:t>-2026</w:t>
      </w:r>
      <w:r>
        <w:rPr>
          <w:sz w:val="28"/>
        </w:rPr>
        <w:t xml:space="preserve"> </w:t>
      </w:r>
      <w:r>
        <w:rPr>
          <w:sz w:val="28"/>
        </w:rPr>
        <w:t xml:space="preserve">г.г. </w:t>
      </w:r>
      <w:r>
        <w:rPr>
          <w:sz w:val="28"/>
        </w:rPr>
        <w:t xml:space="preserve">по Екатериновскому </w:t>
      </w:r>
      <w:r>
        <w:rPr>
          <w:sz w:val="28"/>
        </w:rPr>
        <w:t>сельскому поселению. (Приложение).</w:t>
      </w:r>
    </w:p>
    <w:p w14:paraId="1F000000">
      <w:pPr>
        <w:pStyle w:val="Style_1"/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В</w:t>
      </w:r>
      <w:r>
        <w:rPr>
          <w:sz w:val="28"/>
        </w:rPr>
        <w:t>едущ</w:t>
      </w:r>
      <w:r>
        <w:rPr>
          <w:sz w:val="28"/>
        </w:rPr>
        <w:t>ему</w:t>
      </w:r>
      <w:r>
        <w:rPr>
          <w:sz w:val="28"/>
        </w:rPr>
        <w:t xml:space="preserve"> специалист</w:t>
      </w:r>
      <w:r>
        <w:rPr>
          <w:sz w:val="28"/>
        </w:rPr>
        <w:t xml:space="preserve">у ЖКХ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ежемесячно предоставлять информацию о подготовке объектов инженерной и социальной инфраструктуры к эксплуатации  в осенне-зимний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на территории Екатериновского сельского поселения в отдел жилищно-коммунального хозяйства, энергетики, промышленности и связи Администрации Сальского района.</w:t>
      </w:r>
    </w:p>
    <w:p w14:paraId="20000000">
      <w:pPr>
        <w:tabs>
          <w:tab w:leader="none" w:pos="284" w:val="left"/>
        </w:tabs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>4. В срок до</w:t>
      </w:r>
      <w:r>
        <w:rPr>
          <w:sz w:val="28"/>
        </w:rPr>
        <w:t xml:space="preserve"> 30.09.2025</w:t>
      </w:r>
      <w:r>
        <w:rPr>
          <w:sz w:val="28"/>
        </w:rPr>
        <w:t xml:space="preserve"> г</w:t>
      </w:r>
      <w:r>
        <w:rPr>
          <w:sz w:val="28"/>
        </w:rPr>
        <w:t xml:space="preserve"> завершить подготовку хозяйств эксплуатации  в осенне-зимний     период   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на территории Екатериновского сельского поселения.</w:t>
      </w:r>
    </w:p>
    <w:p w14:paraId="21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 xml:space="preserve">5. Контроль выполнения  данного распоряжения возложить на ведущего специалиста ЖКХ  Горобец В.С </w:t>
      </w:r>
    </w:p>
    <w:p w14:paraId="22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Обнародовать настоящее постановление на официальном Интернет-сайте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"mailto:SP34358@donpak.ru"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SP</w:t>
      </w:r>
      <w:r>
        <w:rPr>
          <w:rStyle w:val="Style_2_ch"/>
          <w:sz w:val="28"/>
        </w:rPr>
        <w:t>34358@</w:t>
      </w:r>
      <w:r>
        <w:rPr>
          <w:rStyle w:val="Style_2_ch"/>
          <w:sz w:val="28"/>
        </w:rPr>
        <w:t>donpak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>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. </w:t>
      </w:r>
      <w:r>
        <w:rPr>
          <w:sz w:val="28"/>
        </w:rPr>
        <w:t xml:space="preserve">Администрации </w:t>
      </w:r>
      <w:r>
        <w:rPr>
          <w:sz w:val="28"/>
        </w:rPr>
        <w:t>Екатериновс</w:t>
      </w:r>
      <w:r>
        <w:rPr>
          <w:sz w:val="28"/>
        </w:rPr>
        <w:t>кого сельского пос</w:t>
      </w:r>
      <w:r>
        <w:rPr>
          <w:sz w:val="28"/>
        </w:rPr>
        <w:t>еления и информационных стендах.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Контроль выполнения  данного распоряжения возложить на ведущего специалиста ЖКХ Горобец В.С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>Настоящее распоряжение вступает в силу с момента его подписания</w:t>
      </w:r>
    </w:p>
    <w:p w14:paraId="25000000">
      <w:pPr>
        <w:tabs>
          <w:tab w:leader="none" w:pos="284" w:val="left"/>
        </w:tabs>
        <w:spacing w:afterAutospacing="on" w:beforeAutospacing="on"/>
        <w:ind/>
        <w:contextualSpacing w:val="1"/>
        <w:jc w:val="both"/>
        <w:rPr>
          <w:sz w:val="28"/>
        </w:rPr>
      </w:pPr>
    </w:p>
    <w:p w14:paraId="26000000">
      <w:pPr>
        <w:tabs>
          <w:tab w:leader="none" w:pos="225" w:val="left"/>
        </w:tabs>
        <w:ind/>
        <w:rPr>
          <w:b w:val="1"/>
        </w:rPr>
      </w:pPr>
    </w:p>
    <w:p w14:paraId="27000000">
      <w:pPr>
        <w:tabs>
          <w:tab w:leader="none" w:pos="225" w:val="left"/>
        </w:tabs>
        <w:ind/>
        <w:rPr>
          <w:b w:val="1"/>
        </w:rPr>
      </w:pPr>
      <w:r>
        <w:rPr>
          <w:b w:val="1"/>
        </w:rPr>
        <w:t xml:space="preserve">Глава </w:t>
      </w:r>
      <w:r>
        <w:rPr>
          <w:b w:val="1"/>
        </w:rPr>
        <w:t xml:space="preserve">Администрации </w:t>
      </w:r>
    </w:p>
    <w:p w14:paraId="28000000">
      <w:pPr>
        <w:tabs>
          <w:tab w:leader="none" w:pos="225" w:val="left"/>
        </w:tabs>
        <w:ind/>
        <w:rPr>
          <w:b w:val="1"/>
        </w:rPr>
      </w:pPr>
      <w:r>
        <w:rPr>
          <w:b w:val="1"/>
        </w:rPr>
        <w:t>Екатериновского</w:t>
      </w:r>
      <w:r>
        <w:rPr>
          <w:b w:val="1"/>
        </w:rPr>
        <w:t xml:space="preserve"> сельского поселения    </w:t>
      </w:r>
      <w:r>
        <w:rPr>
          <w:b w:val="1"/>
        </w:rPr>
        <w:t xml:space="preserve">               </w:t>
      </w:r>
      <w:r>
        <w:rPr>
          <w:b w:val="1"/>
        </w:rPr>
        <w:t xml:space="preserve">     </w:t>
      </w:r>
      <w:r>
        <w:rPr>
          <w:b w:val="1"/>
        </w:rPr>
        <w:t xml:space="preserve">        </w:t>
      </w:r>
      <w:r>
        <w:rPr>
          <w:b w:val="1"/>
        </w:rPr>
        <w:t xml:space="preserve">                        </w:t>
      </w:r>
      <w:r>
        <w:rPr>
          <w:b w:val="1"/>
        </w:rPr>
        <w:t xml:space="preserve">  </w:t>
      </w:r>
      <w:r>
        <w:rPr>
          <w:b w:val="1"/>
        </w:rPr>
        <w:t>Н.Л. Абрамова</w:t>
      </w:r>
    </w:p>
    <w:p w14:paraId="29000000"/>
    <w:p w14:paraId="2A000000">
      <w:pPr>
        <w:rPr>
          <w:b w:val="1"/>
        </w:rPr>
      </w:pPr>
    </w:p>
    <w:p w14:paraId="2B000000">
      <w:pPr>
        <w:sectPr>
          <w:pgSz w:h="16838" w:orient="portrait" w:w="11906"/>
          <w:pgMar w:bottom="568" w:footer="708" w:gutter="0" w:header="708" w:left="1701" w:right="850" w:top="284"/>
        </w:sectPr>
      </w:pPr>
    </w:p>
    <w:p w14:paraId="2C000000">
      <w:pPr>
        <w:ind w:firstLine="708" w:left="5664"/>
        <w:jc w:val="right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                                                 Приложение к Распоряжению Администрации </w:t>
      </w:r>
      <w:r>
        <w:rPr>
          <w:b w:val="1"/>
        </w:rPr>
        <w:t>Екатериновск</w:t>
      </w:r>
      <w:r>
        <w:rPr>
          <w:b w:val="1"/>
        </w:rPr>
        <w:t xml:space="preserve">ого </w:t>
      </w:r>
    </w:p>
    <w:p w14:paraId="2D000000">
      <w:pPr>
        <w:ind w:firstLine="708" w:left="5664"/>
        <w:jc w:val="right"/>
        <w:rPr>
          <w:b w:val="1"/>
        </w:rPr>
      </w:pPr>
      <w:r>
        <w:rPr>
          <w:b w:val="1"/>
        </w:rPr>
        <w:t xml:space="preserve">сельского поселения </w:t>
      </w:r>
    </w:p>
    <w:p w14:paraId="2E000000">
      <w:pPr>
        <w:ind w:firstLine="708" w:left="5664"/>
        <w:jc w:val="center"/>
        <w:rPr>
          <w:b w:val="1"/>
        </w:rPr>
      </w:pPr>
      <w:r>
        <w:rPr>
          <w:b w:val="1"/>
        </w:rPr>
        <w:t xml:space="preserve">                                                                     </w:t>
      </w:r>
      <w:r>
        <w:rPr>
          <w:b w:val="1"/>
        </w:rPr>
        <w:t xml:space="preserve">от </w:t>
      </w:r>
      <w:r>
        <w:rPr>
          <w:b w:val="1"/>
        </w:rPr>
        <w:t xml:space="preserve">          01.04 </w:t>
      </w:r>
      <w:r>
        <w:rPr>
          <w:b w:val="1"/>
        </w:rPr>
        <w:t>.2025</w:t>
      </w:r>
      <w:r>
        <w:rPr>
          <w:b w:val="1"/>
        </w:rPr>
        <w:t xml:space="preserve"> № </w:t>
      </w:r>
      <w:r>
        <w:rPr>
          <w:b w:val="1"/>
        </w:rPr>
        <w:t>23</w:t>
      </w:r>
    </w:p>
    <w:p w14:paraId="2F000000">
      <w:pPr>
        <w:ind/>
        <w:jc w:val="center"/>
        <w:rPr>
          <w:b w:val="1"/>
        </w:rPr>
      </w:pPr>
      <w:r>
        <w:rPr>
          <w:b w:val="1"/>
        </w:rPr>
        <w:t>Мероприятия по подготовке жилищно-коммунального хозяйства</w:t>
      </w:r>
    </w:p>
    <w:p w14:paraId="30000000">
      <w:pPr>
        <w:ind/>
        <w:jc w:val="center"/>
        <w:rPr>
          <w:b w:val="1"/>
        </w:rPr>
      </w:pPr>
      <w:r>
        <w:rPr>
          <w:b w:val="1"/>
        </w:rPr>
        <w:t>к работе в зимних условиях 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>-202</w:t>
      </w:r>
      <w:r>
        <w:rPr>
          <w:b w:val="1"/>
        </w:rPr>
        <w:t>6</w:t>
      </w:r>
      <w:r>
        <w:rPr>
          <w:b w:val="1"/>
        </w:rPr>
        <w:t xml:space="preserve">г.г. </w:t>
      </w:r>
    </w:p>
    <w:p w14:paraId="31000000">
      <w:pPr>
        <w:ind/>
        <w:jc w:val="center"/>
        <w:rPr>
          <w:b w:val="1"/>
        </w:rPr>
      </w:pPr>
      <w:r>
        <w:rPr>
          <w:b w:val="1"/>
        </w:rPr>
        <w:t>по Екатериновскому</w:t>
      </w:r>
      <w:r>
        <w:rPr>
          <w:b w:val="1"/>
        </w:rPr>
        <w:t xml:space="preserve"> сельскому поселению </w:t>
      </w:r>
    </w:p>
    <w:p w14:paraId="32000000">
      <w:pPr>
        <w:rPr>
          <w:b w:val="1"/>
        </w:rPr>
      </w:pPr>
    </w:p>
    <w:tbl>
      <w:tblPr>
        <w:tblStyle w:val="Style_3"/>
        <w:tblInd w:type="dxa" w:w="-4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Наименование предприятия, </w:t>
            </w:r>
          </w:p>
          <w:p w14:paraId="35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вид работ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Ед.</w:t>
            </w:r>
          </w:p>
          <w:p w14:paraId="3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изм.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Объём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Стоимость</w:t>
            </w:r>
          </w:p>
          <w:p w14:paraId="3A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тыс. руб.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Процент выполнения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Срок </w:t>
            </w:r>
          </w:p>
          <w:p w14:paraId="3D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исполнения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Ф.И.О.</w:t>
            </w:r>
          </w:p>
          <w:p w14:paraId="3F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>ответственного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Примечание</w:t>
            </w:r>
          </w:p>
          <w:p w14:paraId="41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2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3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4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9</w:t>
            </w:r>
          </w:p>
        </w:tc>
      </w:tr>
      <w:tr>
        <w:trPr>
          <w:trHeight w:hRule="atLeast" w:val="459"/>
        </w:trP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  <w:p w14:paraId="4C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МБДУ №49 «Аленушка» с.Екатериновка</w:t>
            </w:r>
          </w:p>
        </w:tc>
      </w:tr>
      <w:tr>
        <w:trPr>
          <w:trHeight w:hRule="atLeast" w:val="48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1.1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Очистка отопительных котлов,(побелка ,покраска)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76" w:lineRule="auto"/>
              <w:ind/>
            </w:pPr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4-41-13</w:t>
            </w:r>
          </w:p>
          <w:p w14:paraId="55000000">
            <w:pPr>
              <w:ind/>
              <w:jc w:val="center"/>
            </w:pPr>
            <w:r>
              <w:t>завхоз</w:t>
            </w:r>
          </w:p>
          <w:p w14:paraId="5600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76" w:lineRule="auto"/>
              <w:ind/>
            </w:pPr>
          </w:p>
        </w:tc>
      </w:tr>
      <w:tr>
        <w:trPr>
          <w:trHeight w:hRule="atLeast" w:val="1994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1.3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Проверка манометра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1.4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Замена колосников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 xml:space="preserve">До </w:t>
            </w:r>
          </w:p>
          <w:p w14:paraId="68000000">
            <w:r>
              <w:t>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1.5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Ремонт теплотрассы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1.6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Провести промывку отопительной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1.7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По мере финансирования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1.8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Провести опрессовку котлов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завхоз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1.9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Ремонт котлов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До 02.09.2025</w:t>
            </w:r>
          </w:p>
          <w:p w14:paraId="96000000">
            <w:r>
              <w:t>По мере поступления средств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завхоз</w:t>
            </w:r>
          </w:p>
          <w:p w14:paraId="9800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76" w:lineRule="auto"/>
              <w:ind/>
            </w:pPr>
            <w:r>
              <w:t xml:space="preserve">Подана заявка на выделение денежных средств  </w:t>
            </w: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  <w:p w14:paraId="9B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МБДУ №26 «Одуванчик» с.Бараники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Осмотр отопительных батарей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 xml:space="preserve">До </w:t>
            </w:r>
          </w:p>
          <w:p w14:paraId="A3000000">
            <w:r>
              <w:t>02.</w:t>
            </w:r>
            <w:r>
              <w:t>09</w:t>
            </w:r>
            <w:r>
              <w:t>.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4-44-48</w:t>
            </w:r>
          </w:p>
          <w:p w14:paraId="A5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Оклеивание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2.3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Утепление дверных проемов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/>
          <w:p w14:paraId="B700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Моисеенко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3                                                                               </w:t>
            </w:r>
          </w:p>
          <w:p w14:paraId="BB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 xml:space="preserve"> МБДУ №33 «Гвоздика»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 xml:space="preserve">Ремонт отмостки , асфальтного покрытия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76" w:lineRule="auto"/>
              <w:ind/>
            </w:pPr>
            <w:r>
              <w:t>Балансодержатель котельной МБОУ СОШ №86 с.Шаблиевка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Проверка состояния внутренних трубопроводов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3.3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Ремонт канализационной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3.4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Огнезащитная обработка деревянных  конструкций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 Баранова Е.А.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76" w:lineRule="auto"/>
              <w:ind/>
              <w:jc w:val="center"/>
            </w:pPr>
            <w:r>
              <w:t>4</w:t>
            </w:r>
          </w:p>
          <w:p w14:paraId="E1000000">
            <w:pPr>
              <w:spacing w:line="276" w:lineRule="auto"/>
              <w:ind/>
              <w:jc w:val="center"/>
            </w:pPr>
            <w:r>
              <w:rPr>
                <w:b w:val="1"/>
              </w:rPr>
              <w:t>МБОУ СОШ № 27 с. Екатериновка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Произвести проверку манометров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4-41-51</w:t>
            </w:r>
          </w:p>
          <w:p w14:paraId="EA000000">
            <w:r>
              <w:t>Губская М.П.</w:t>
            </w:r>
            <w:r>
              <w:t xml:space="preserve">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Чистка дымоходов с размуровкой  и обмуровкой кирпичной кладки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4-41-51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76" w:lineRule="auto"/>
              <w:ind/>
            </w:pPr>
          </w:p>
        </w:tc>
      </w:tr>
      <w:tr>
        <w:trPr>
          <w:trHeight w:hRule="atLeast" w:val="452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 xml:space="preserve">Побелка котлов и помещений котельной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4-41-51</w:t>
            </w:r>
          </w:p>
          <w:p w14:paraId="FD000000"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4.4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4-41-51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76" w:lineRule="auto"/>
              <w:ind/>
              <w:jc w:val="center"/>
            </w:pPr>
            <w:r>
              <w:t>4.5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276" w:lineRule="auto"/>
              <w:ind/>
            </w:pPr>
            <w:r>
              <w:t>Ремонт котлов</w:t>
            </w:r>
            <w:r>
              <w:t>, покупка комплектующих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line="276" w:lineRule="auto"/>
              <w:ind/>
              <w:rPr>
                <w:b w:val="1"/>
              </w:rPr>
            </w:pPr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4-41-51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76" w:lineRule="auto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 5.</w:t>
            </w:r>
          </w:p>
          <w:p w14:paraId="12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</w:t>
            </w:r>
            <w:r>
              <w:rPr>
                <w:b w:val="1"/>
              </w:rPr>
              <w:t>МБОУ СОШ № 46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5.1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Частичная замена труб в рекреации.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/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7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До 02.</w:t>
            </w:r>
            <w:r>
              <w:t>09.</w:t>
            </w:r>
            <w:r>
              <w:t xml:space="preserve"> 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4-43-55</w:t>
            </w:r>
          </w:p>
          <w:p w14:paraId="1D010000">
            <w:r>
              <w:t>Лещинская И.В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6.                                                                                 </w:t>
            </w:r>
          </w:p>
          <w:p w14:paraId="20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</w:t>
            </w:r>
            <w:r>
              <w:rPr>
                <w:b w:val="1"/>
              </w:rPr>
              <w:t xml:space="preserve"> М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ОУ СОШ № 86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6.1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Обучить ответственных за пожарную безопасность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4-51-49</w:t>
            </w:r>
          </w:p>
          <w:p w14:paraId="29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6.2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Проверк</w:t>
            </w:r>
            <w:r>
              <w:t xml:space="preserve">а термометра сопротивления </w:t>
            </w:r>
            <w:r>
              <w:t>ТСМ/1-1088 181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6.3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Демо</w:t>
            </w:r>
            <w:r>
              <w:t xml:space="preserve">нтаж контрольно- измерительных </w:t>
            </w:r>
            <w:r>
              <w:t>приборов для проверки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6.4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Ремонт котлов, заказ необходимых комплектующих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  <w:r>
              <w:t>6.5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Своевременно произвести утепление оконных рам и дверей в классах, коридорах.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  <w:r>
              <w:t>6.6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Ремо</w:t>
            </w:r>
            <w:r>
              <w:t>нт или замена сантех арматуры (</w:t>
            </w:r>
            <w:r>
              <w:t>краны ,вентили и др.)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До 02</w:t>
            </w:r>
            <w:r>
              <w:t>.09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6.7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 xml:space="preserve">Техобслуживание насосов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  <w:r>
              <w:t>6.8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 xml:space="preserve">Чистка пластинчатого теплообменника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  <w:r>
              <w:t>6.9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Проверка автоматической</w:t>
            </w:r>
            <w:r>
              <w:t xml:space="preserve"> безопасности котлов.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Завхоз.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7.                                                                                           </w:t>
            </w:r>
          </w:p>
          <w:p w14:paraId="74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       </w:t>
            </w:r>
            <w:r>
              <w:rPr>
                <w:b w:val="1"/>
              </w:rPr>
              <w:t>ФАП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  <w:r>
              <w:t>7.1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Покраска и оклеивание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До 02.</w:t>
            </w:r>
            <w:r>
              <w:t>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8.                                                                                          </w:t>
            </w:r>
          </w:p>
          <w:p w14:paraId="7F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                          </w:t>
            </w:r>
            <w:r>
              <w:rPr>
                <w:b w:val="1"/>
              </w:rPr>
              <w:t>ФАП с. Шаблиевка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8.1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Оклейка окон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 xml:space="preserve">До </w:t>
            </w:r>
            <w:r>
              <w:t>02.09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8.2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Утепление дверей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 xml:space="preserve">До </w:t>
            </w:r>
            <w:r>
              <w:t>02.09</w:t>
            </w:r>
            <w:r>
              <w:t>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8.3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Промывка труб системы отопления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Зинченко С.В.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>9.</w:t>
            </w:r>
          </w:p>
          <w:p w14:paraId="9C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         </w:t>
            </w:r>
            <w:r>
              <w:rPr>
                <w:b w:val="1"/>
              </w:rPr>
              <w:t>Амбулатория с. Екатериновка МУЗ ЦРБ Сальского района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  <w:r>
              <w:t>9.1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Проверка приборов учета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Бахметенко Н.Н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  <w:r>
              <w:t>9.2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 xml:space="preserve">Завоз угля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По мере финансирования.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Бахметенко Н.Н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</w:t>
            </w:r>
            <w:r>
              <w:rPr>
                <w:b w:val="1"/>
              </w:rPr>
              <w:t>10.</w:t>
            </w:r>
          </w:p>
          <w:p w14:paraId="B0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 </w:t>
            </w:r>
            <w:r>
              <w:rPr>
                <w:b w:val="1"/>
              </w:rPr>
              <w:t>МБУК «СДК  Екатериновского сельского поселения»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с. Екатериновка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  <w:r>
              <w:t>10.1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 xml:space="preserve">Приобретение материалов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  <w:r>
              <w:t>10.2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Произвести разборку, чистку и обмуровку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t>10.3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 xml:space="preserve">Произвести по белочные работы 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10.4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Произвести покрасочные работы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  <w:r>
              <w:t>10.5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Произвести проверку герметичности отопительной системы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10.6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Произвести контрольную топку котла , проверку работы механических узлов.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76" w:lineRule="auto"/>
              <w:ind/>
              <w:rPr>
                <w:b w:val="1"/>
                <w:color w:val="FF0000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</w:t>
            </w:r>
            <w:r>
              <w:rPr>
                <w:b w:val="1"/>
              </w:rPr>
              <w:t>11</w:t>
            </w:r>
            <w:r>
              <w:rPr>
                <w:b w:val="1"/>
                <w:color w:val="FF0000"/>
              </w:rPr>
              <w:t xml:space="preserve">                                                  </w:t>
            </w:r>
          </w:p>
          <w:p w14:paraId="E8010000">
            <w:pPr>
              <w:spacing w:line="276" w:lineRule="auto"/>
              <w:ind/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</w:t>
            </w:r>
            <w:r>
              <w:rPr>
                <w:b w:val="1"/>
              </w:rPr>
              <w:t xml:space="preserve">МБУК  «СДК Екатериновского сельского поселения»с.  Новый Маныч 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</w:pPr>
            <w:r>
              <w:t>11.1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О</w:t>
            </w:r>
            <w:r>
              <w:t>смотр  электрических плит</w:t>
            </w:r>
          </w:p>
          <w:p w14:paraId="EB010000"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t>11.2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Утепление и оклеивание оконных рам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 xml:space="preserve">До </w:t>
            </w:r>
            <w:r>
              <w:t>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76" w:lineRule="auto"/>
              <w:ind/>
            </w:pPr>
          </w:p>
        </w:tc>
      </w:tr>
      <w:tr>
        <w:tc>
          <w:tcPr>
            <w:tcW w:type="dxa" w:w="1509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12.                                                    </w:t>
            </w:r>
          </w:p>
          <w:p w14:paraId="FD010000">
            <w:pPr>
              <w:spacing w:line="276" w:lineRule="auto"/>
              <w:ind/>
            </w:pPr>
            <w:r>
              <w:rPr>
                <w:b w:val="1"/>
              </w:rPr>
              <w:t xml:space="preserve">                                                                </w:t>
            </w:r>
            <w:r>
              <w:rPr>
                <w:b w:val="1"/>
              </w:rPr>
              <w:t xml:space="preserve"> МБУК  «СДК Екатериновского сельского поселения» с. Бараники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12.1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Проверка работоспособности котла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line="276" w:lineRule="auto"/>
              <w:ind/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</w:pPr>
            <w:r>
              <w:t>12.2</w:t>
            </w:r>
          </w:p>
        </w:tc>
        <w:tc>
          <w:tcPr>
            <w:tcW w:type="dxa" w:w="3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Проверка работоспособности насосов отопления.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До 02.09.2025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Хижнякова Т.А.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76" w:lineRule="auto"/>
              <w:ind/>
            </w:pPr>
          </w:p>
        </w:tc>
      </w:tr>
    </w:tbl>
    <w:p w14:paraId="10020000">
      <w:pPr>
        <w:rPr>
          <w:sz w:val="16"/>
        </w:rPr>
      </w:pPr>
    </w:p>
    <w:p w14:paraId="11020000">
      <w:pPr>
        <w:ind w:firstLine="708" w:left="5664"/>
      </w:pPr>
    </w:p>
    <w:p w14:paraId="12020000">
      <w:pPr>
        <w:ind/>
        <w:jc w:val="center"/>
        <w:rPr>
          <w:sz w:val="16"/>
        </w:rPr>
      </w:pPr>
    </w:p>
    <w:sectPr>
      <w:pgSz w:h="11907" w:orient="landscape" w:w="16443"/>
      <w:pgMar w:bottom="1418" w:footer="720" w:gutter="0" w:header="720" w:left="1418" w:right="1418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Unresolved Mention"/>
    <w:basedOn w:val="Style_10"/>
    <w:link w:val="Style_9_ch"/>
    <w:rPr>
      <w:color w:val="605E5C"/>
      <w:shd w:fill="E1DFDD" w:val="clear"/>
    </w:rPr>
  </w:style>
  <w:style w:styleId="Style_9_ch" w:type="character">
    <w:name w:val="Unresolved Mention"/>
    <w:basedOn w:val="Style_10_ch"/>
    <w:link w:val="Style_9"/>
    <w:rPr>
      <w:color w:val="605E5C"/>
      <w:shd w:fill="E1DFDD" w:val="clear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16_ch" w:type="character">
    <w:name w:val="heading 1"/>
    <w:basedOn w:val="Style_4_ch"/>
    <w:link w:val="Style_16"/>
    <w:rPr>
      <w:rFonts w:asciiTheme="majorAscii" w:hAnsiTheme="majorHAnsi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000FF"/>
      <w:u w:val="single"/>
    </w:rPr>
  </w:style>
  <w:style w:styleId="Style_2_ch" w:type="character">
    <w:name w:val="Hyperlink"/>
    <w:basedOn w:val="Style_10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2025-04-09T11:16:25Z</dcterms:modified>
</cp:coreProperties>
</file>