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117C35" w:rsidRDefault="00117C35">
      <w:pPr>
        <w:tabs>
          <w:tab w:val="left" w:pos="2564"/>
        </w:tabs>
        <w:spacing w:after="0"/>
        <w:jc w:val="center"/>
        <w:rPr>
          <w:rFonts w:ascii="Times New Roman" w:hAnsi="Times New Roman"/>
          <w:b/>
          <w:sz w:val="28"/>
        </w:rPr>
      </w:pPr>
    </w:p>
    <w:p w14:paraId="02000000" w14:textId="77777777" w:rsidR="00117C35" w:rsidRDefault="00117C35">
      <w:pPr>
        <w:tabs>
          <w:tab w:val="left" w:pos="2564"/>
        </w:tabs>
        <w:spacing w:after="0"/>
        <w:jc w:val="center"/>
        <w:rPr>
          <w:rFonts w:ascii="Times New Roman" w:hAnsi="Times New Roman"/>
          <w:b/>
          <w:sz w:val="28"/>
        </w:rPr>
      </w:pPr>
    </w:p>
    <w:p w14:paraId="03000000" w14:textId="77777777" w:rsidR="00117C35" w:rsidRDefault="00BE4235">
      <w:pPr>
        <w:tabs>
          <w:tab w:val="left" w:pos="2564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14:paraId="04000000" w14:textId="77777777" w:rsidR="00117C35" w:rsidRDefault="00BE4235">
      <w:pPr>
        <w:tabs>
          <w:tab w:val="left" w:pos="2564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14:paraId="05000000" w14:textId="77777777" w:rsidR="00117C35" w:rsidRDefault="00BE4235">
      <w:pPr>
        <w:tabs>
          <w:tab w:val="left" w:pos="2564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14:paraId="06000000" w14:textId="77777777" w:rsidR="00117C35" w:rsidRDefault="00BE4235">
      <w:pPr>
        <w:tabs>
          <w:tab w:val="left" w:pos="2564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«ЕКАТЕРИНОВСКОЕ СЕЛЬСКОЕ ПОСЕЛЕНИЕ»</w:t>
      </w:r>
    </w:p>
    <w:p w14:paraId="07000000" w14:textId="77777777" w:rsidR="00117C35" w:rsidRDefault="00117C35">
      <w:pPr>
        <w:tabs>
          <w:tab w:val="left" w:pos="2564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8000000" w14:textId="77777777" w:rsidR="00117C35" w:rsidRDefault="00BE4235">
      <w:pPr>
        <w:tabs>
          <w:tab w:val="left" w:pos="2564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ЕКАТЕРИНОВСКОГО СЕЛЬСКОГО ПОСЕЛЕНИЯ</w:t>
      </w:r>
    </w:p>
    <w:p w14:paraId="09000000" w14:textId="77777777" w:rsidR="00117C35" w:rsidRDefault="00117C35">
      <w:pPr>
        <w:tabs>
          <w:tab w:val="left" w:pos="2564"/>
        </w:tabs>
        <w:spacing w:after="0"/>
        <w:jc w:val="center"/>
        <w:rPr>
          <w:rFonts w:ascii="Times New Roman" w:hAnsi="Times New Roman"/>
          <w:b/>
          <w:sz w:val="28"/>
        </w:rPr>
      </w:pPr>
    </w:p>
    <w:p w14:paraId="0A000000" w14:textId="77777777" w:rsidR="00117C35" w:rsidRDefault="00BE4235">
      <w:pPr>
        <w:tabs>
          <w:tab w:val="left" w:pos="2564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14:paraId="0B000000" w14:textId="77777777" w:rsidR="00117C35" w:rsidRDefault="00BE4235">
      <w:pPr>
        <w:tabs>
          <w:tab w:val="left" w:pos="2564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    10.10.2023г.    101        №</w:t>
      </w:r>
    </w:p>
    <w:p w14:paraId="0C000000" w14:textId="77777777" w:rsidR="00117C35" w:rsidRDefault="00BE4235">
      <w:pPr>
        <w:tabs>
          <w:tab w:val="left" w:pos="2564"/>
        </w:tabs>
        <w:spacing w:after="0"/>
        <w:ind w:firstLine="709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 xml:space="preserve">Об утверждении проекта организации дорожного </w:t>
      </w:r>
      <w:r>
        <w:rPr>
          <w:rFonts w:ascii="Times New Roman" w:hAnsi="Times New Roman"/>
          <w:b/>
          <w:sz w:val="28"/>
        </w:rPr>
        <w:t>движения улично-дорожной сети на территории Екатериновского сельского поселения Сальского муниципального района Ростовской области</w:t>
      </w:r>
      <w:bookmarkEnd w:id="0"/>
      <w:r>
        <w:rPr>
          <w:rFonts w:ascii="Times New Roman" w:hAnsi="Times New Roman"/>
          <w:sz w:val="28"/>
        </w:rPr>
        <w:t>.</w:t>
      </w:r>
    </w:p>
    <w:p w14:paraId="0D000000" w14:textId="77777777" w:rsidR="00117C35" w:rsidRDefault="00117C35">
      <w:pPr>
        <w:tabs>
          <w:tab w:val="left" w:pos="2564"/>
        </w:tabs>
        <w:spacing w:after="0"/>
        <w:ind w:firstLine="709"/>
        <w:jc w:val="center"/>
        <w:rPr>
          <w:rFonts w:ascii="Times New Roman" w:hAnsi="Times New Roman"/>
          <w:sz w:val="28"/>
        </w:rPr>
      </w:pPr>
    </w:p>
    <w:p w14:paraId="0E000000" w14:textId="77777777" w:rsidR="00117C35" w:rsidRDefault="00BE4235">
      <w:pPr>
        <w:tabs>
          <w:tab w:val="left" w:pos="2564"/>
        </w:tabs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06.10.2003 №131-ФЗ «Об общих принципах организации местного самоуправления в Россий</w:t>
      </w:r>
      <w:r>
        <w:rPr>
          <w:rFonts w:ascii="Times New Roman" w:hAnsi="Times New Roman"/>
          <w:sz w:val="28"/>
        </w:rPr>
        <w:t xml:space="preserve">ской </w:t>
      </w:r>
      <w:proofErr w:type="spellStart"/>
      <w:r>
        <w:rPr>
          <w:rFonts w:ascii="Times New Roman" w:hAnsi="Times New Roman"/>
          <w:sz w:val="28"/>
        </w:rPr>
        <w:t>Федерации»</w:t>
      </w:r>
      <w:proofErr w:type="gramStart"/>
      <w:r>
        <w:rPr>
          <w:rFonts w:ascii="Times New Roman" w:hAnsi="Times New Roman"/>
          <w:sz w:val="28"/>
        </w:rPr>
        <w:t>,с</w:t>
      </w:r>
      <w:proofErr w:type="gramEnd"/>
      <w:r>
        <w:rPr>
          <w:rFonts w:ascii="Times New Roman" w:hAnsi="Times New Roman"/>
          <w:sz w:val="28"/>
        </w:rPr>
        <w:t>татьей</w:t>
      </w:r>
      <w:proofErr w:type="spellEnd"/>
      <w:r>
        <w:rPr>
          <w:rFonts w:ascii="Times New Roman" w:hAnsi="Times New Roman"/>
          <w:sz w:val="28"/>
        </w:rPr>
        <w:t xml:space="preserve"> 6 Федерального закона от 10.12.1995 №196-ФЗ «о безопасности дорожного </w:t>
      </w:r>
      <w:proofErr w:type="spellStart"/>
      <w:r>
        <w:rPr>
          <w:rFonts w:ascii="Times New Roman" w:hAnsi="Times New Roman"/>
          <w:sz w:val="28"/>
        </w:rPr>
        <w:t>движения»,руководствуясь</w:t>
      </w:r>
      <w:proofErr w:type="spellEnd"/>
      <w:r>
        <w:rPr>
          <w:rFonts w:ascii="Times New Roman" w:hAnsi="Times New Roman"/>
          <w:sz w:val="28"/>
        </w:rPr>
        <w:t xml:space="preserve"> Уставом Екатериновского сельского поселения,</w:t>
      </w:r>
    </w:p>
    <w:p w14:paraId="0F000000" w14:textId="77777777" w:rsidR="00117C35" w:rsidRDefault="00BE4235">
      <w:pPr>
        <w:tabs>
          <w:tab w:val="left" w:pos="2564"/>
        </w:tabs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ПОСТАНОВЛЕНИЕ:</w:t>
      </w:r>
    </w:p>
    <w:p w14:paraId="10000000" w14:textId="77777777" w:rsidR="00117C35" w:rsidRDefault="00BE4235">
      <w:pPr>
        <w:numPr>
          <w:ilvl w:val="0"/>
          <w:numId w:val="1"/>
        </w:numPr>
        <w:tabs>
          <w:tab w:val="left" w:pos="2564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проект организации дорожного движения уличн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дорожной сети на терр</w:t>
      </w:r>
      <w:r>
        <w:rPr>
          <w:rFonts w:ascii="Times New Roman" w:hAnsi="Times New Roman"/>
          <w:sz w:val="28"/>
        </w:rPr>
        <w:t>итории Екатериновского сельского поселения Сальского муниципального района Ростовской области согласно приложению.</w:t>
      </w:r>
    </w:p>
    <w:p w14:paraId="11000000" w14:textId="77777777" w:rsidR="00117C35" w:rsidRDefault="00BE4235">
      <w:pPr>
        <w:numPr>
          <w:ilvl w:val="0"/>
          <w:numId w:val="1"/>
        </w:numPr>
        <w:tabs>
          <w:tab w:val="left" w:pos="2564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разместить в сети «Интернет» Российской Федерации для размещения  информации на официальном сайте муниципального обра</w:t>
      </w:r>
      <w:r>
        <w:rPr>
          <w:rFonts w:ascii="Times New Roman" w:hAnsi="Times New Roman"/>
          <w:sz w:val="28"/>
        </w:rPr>
        <w:t>зования «Екатериновского сельского поселения»-</w:t>
      </w:r>
      <w:r>
        <w:t>https://ekaterinovskoe.ru</w:t>
      </w:r>
      <w:r>
        <w:rPr>
          <w:rFonts w:ascii="Times New Roman" w:hAnsi="Times New Roman"/>
          <w:sz w:val="28"/>
        </w:rPr>
        <w:t>/</w:t>
      </w:r>
    </w:p>
    <w:p w14:paraId="12000000" w14:textId="77777777" w:rsidR="00117C35" w:rsidRDefault="00BE4235">
      <w:pPr>
        <w:numPr>
          <w:ilvl w:val="0"/>
          <w:numId w:val="1"/>
        </w:numPr>
        <w:tabs>
          <w:tab w:val="left" w:pos="2564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момента его подписания.</w:t>
      </w:r>
    </w:p>
    <w:p w14:paraId="13000000" w14:textId="77777777" w:rsidR="00117C35" w:rsidRDefault="00BE4235">
      <w:pPr>
        <w:numPr>
          <w:ilvl w:val="0"/>
          <w:numId w:val="1"/>
        </w:numPr>
        <w:tabs>
          <w:tab w:val="left" w:pos="2564"/>
        </w:tabs>
        <w:spacing w:after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14000000" w14:textId="77777777" w:rsidR="00117C35" w:rsidRDefault="00117C35">
      <w:pPr>
        <w:tabs>
          <w:tab w:val="left" w:pos="2564"/>
        </w:tabs>
        <w:spacing w:after="0"/>
        <w:rPr>
          <w:rFonts w:ascii="Times New Roman" w:hAnsi="Times New Roman"/>
          <w:sz w:val="28"/>
        </w:rPr>
      </w:pPr>
    </w:p>
    <w:p w14:paraId="15000000" w14:textId="77777777" w:rsidR="00117C35" w:rsidRDefault="00117C35">
      <w:pPr>
        <w:tabs>
          <w:tab w:val="left" w:pos="2564"/>
        </w:tabs>
        <w:spacing w:after="0"/>
        <w:rPr>
          <w:rFonts w:ascii="Times New Roman" w:hAnsi="Times New Roman"/>
          <w:sz w:val="28"/>
        </w:rPr>
      </w:pPr>
    </w:p>
    <w:p w14:paraId="16000000" w14:textId="77777777" w:rsidR="00117C35" w:rsidRDefault="00117C35">
      <w:pPr>
        <w:tabs>
          <w:tab w:val="left" w:pos="2564"/>
        </w:tabs>
        <w:spacing w:after="0"/>
        <w:rPr>
          <w:rFonts w:ascii="Times New Roman" w:hAnsi="Times New Roman"/>
          <w:sz w:val="28"/>
        </w:rPr>
      </w:pPr>
    </w:p>
    <w:p w14:paraId="17000000" w14:textId="77777777" w:rsidR="00117C35" w:rsidRDefault="00BE423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Екатериновского</w:t>
      </w:r>
    </w:p>
    <w:p w14:paraId="18000000" w14:textId="77777777" w:rsidR="00117C35" w:rsidRDefault="00BE423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Н.Л.Абрамова</w:t>
      </w:r>
      <w:proofErr w:type="spellEnd"/>
    </w:p>
    <w:p w14:paraId="19000000" w14:textId="77777777" w:rsidR="00117C35" w:rsidRDefault="00117C35">
      <w:pPr>
        <w:tabs>
          <w:tab w:val="left" w:pos="2564"/>
        </w:tabs>
        <w:spacing w:after="0"/>
        <w:rPr>
          <w:rFonts w:ascii="Times New Roman" w:hAnsi="Times New Roman"/>
          <w:sz w:val="18"/>
        </w:rPr>
      </w:pPr>
    </w:p>
    <w:p w14:paraId="1A000000" w14:textId="77777777" w:rsidR="00117C35" w:rsidRDefault="00117C35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/>
          <w:sz w:val="24"/>
        </w:rPr>
      </w:pPr>
    </w:p>
    <w:p w14:paraId="1B000000" w14:textId="77777777" w:rsidR="00117C35" w:rsidRDefault="00117C35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/>
          <w:sz w:val="24"/>
        </w:rPr>
      </w:pPr>
    </w:p>
    <w:p w14:paraId="1C000000" w14:textId="77777777" w:rsidR="00117C35" w:rsidRDefault="00117C35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/>
          <w:sz w:val="24"/>
        </w:rPr>
      </w:pPr>
    </w:p>
    <w:p w14:paraId="1D000000" w14:textId="77777777" w:rsidR="00117C35" w:rsidRDefault="00117C35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/>
          <w:sz w:val="24"/>
        </w:rPr>
      </w:pPr>
    </w:p>
    <w:p w14:paraId="1E000000" w14:textId="77777777" w:rsidR="00117C35" w:rsidRDefault="00117C35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/>
          <w:sz w:val="24"/>
        </w:rPr>
      </w:pPr>
    </w:p>
    <w:p w14:paraId="1F000000" w14:textId="77777777" w:rsidR="00117C35" w:rsidRDefault="00117C35">
      <w:pPr>
        <w:tabs>
          <w:tab w:val="left" w:pos="6237"/>
        </w:tabs>
        <w:spacing w:after="0"/>
        <w:ind w:left="-850"/>
        <w:contextualSpacing/>
        <w:rPr>
          <w:rFonts w:ascii="Times New Roman" w:hAnsi="Times New Roman"/>
          <w:sz w:val="24"/>
        </w:rPr>
      </w:pPr>
    </w:p>
    <w:sectPr w:rsidR="00117C35">
      <w:pgSz w:w="11908" w:h="1684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569"/>
    <w:multiLevelType w:val="multilevel"/>
    <w:tmpl w:val="0D76E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D624D27"/>
    <w:multiLevelType w:val="multilevel"/>
    <w:tmpl w:val="397C9586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17C35"/>
    <w:rsid w:val="00117C35"/>
    <w:rsid w:val="00BE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tabs>
        <w:tab w:val="left" w:pos="2040"/>
      </w:tabs>
      <w:spacing w:after="0" w:line="100" w:lineRule="atLeast"/>
      <w:ind w:left="0" w:firstLine="567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hAnsi="Times New Roman"/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2"/>
      </w:numPr>
      <w:tabs>
        <w:tab w:val="left" w:pos="2040"/>
      </w:tabs>
      <w:spacing w:after="0" w:line="100" w:lineRule="atLeast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2"/>
      </w:numPr>
      <w:tabs>
        <w:tab w:val="left" w:pos="2040"/>
      </w:tabs>
      <w:spacing w:after="0" w:line="100" w:lineRule="atLeast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12">
    <w:name w:val="Основной шрифт абзаца1"/>
    <w:link w:val="a3"/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rFonts w:ascii="Times New Roman" w:hAnsi="Times New Roman"/>
      <w:b/>
      <w:spacing w:val="30"/>
      <w:sz w:val="36"/>
    </w:rPr>
  </w:style>
  <w:style w:type="paragraph" w:styleId="a5">
    <w:name w:val="List Paragraph"/>
    <w:basedOn w:val="a"/>
    <w:link w:val="a6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6">
    <w:name w:val="Абзац списка Знак"/>
    <w:basedOn w:val="10"/>
    <w:link w:val="a5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Цитата1"/>
    <w:basedOn w:val="a"/>
    <w:link w:val="14"/>
    <w:pPr>
      <w:widowControl w:val="0"/>
      <w:spacing w:before="326" w:after="0" w:line="100" w:lineRule="atLeast"/>
      <w:ind w:left="284" w:right="53"/>
    </w:pPr>
    <w:rPr>
      <w:rFonts w:ascii="Times New Roman" w:hAnsi="Times New Roman"/>
      <w:spacing w:val="2"/>
      <w:sz w:val="28"/>
    </w:rPr>
  </w:style>
  <w:style w:type="character" w:customStyle="1" w:styleId="14">
    <w:name w:val="Цитата1"/>
    <w:basedOn w:val="10"/>
    <w:link w:val="13"/>
    <w:rPr>
      <w:rFonts w:ascii="Times New Roman" w:hAnsi="Times New Roman"/>
      <w:color w:val="000000"/>
      <w:spacing w:val="2"/>
      <w:sz w:val="28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sz w:val="24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18"/>
    </w:rPr>
  </w:style>
  <w:style w:type="character" w:customStyle="1" w:styleId="ConsPlusCell0">
    <w:name w:val="ConsPlusCell"/>
    <w:link w:val="ConsPlusCell"/>
    <w:rPr>
      <w:rFonts w:ascii="Arial" w:hAnsi="Arial"/>
      <w:sz w:val="18"/>
    </w:rPr>
  </w:style>
  <w:style w:type="character" w:customStyle="1" w:styleId="11">
    <w:name w:val="Заголовок 1 Знак"/>
    <w:basedOn w:val="10"/>
    <w:link w:val="1"/>
    <w:rPr>
      <w:rFonts w:ascii="AG Souvenir" w:hAnsi="AG Souvenir"/>
      <w:b/>
      <w:spacing w:val="38"/>
      <w:sz w:val="28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10"/>
    <w:link w:val="2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tabs>
        <w:tab w:val="left" w:pos="2040"/>
      </w:tabs>
      <w:spacing w:after="0" w:line="100" w:lineRule="atLeast"/>
      <w:ind w:left="0" w:firstLine="567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hAnsi="Times New Roman"/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2"/>
      </w:numPr>
      <w:tabs>
        <w:tab w:val="left" w:pos="2040"/>
      </w:tabs>
      <w:spacing w:after="0" w:line="100" w:lineRule="atLeast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2"/>
      </w:numPr>
      <w:tabs>
        <w:tab w:val="left" w:pos="2040"/>
      </w:tabs>
      <w:spacing w:after="0" w:line="100" w:lineRule="atLeast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12">
    <w:name w:val="Основной шрифт абзаца1"/>
    <w:link w:val="a3"/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rFonts w:ascii="Times New Roman" w:hAnsi="Times New Roman"/>
      <w:b/>
      <w:spacing w:val="30"/>
      <w:sz w:val="36"/>
    </w:rPr>
  </w:style>
  <w:style w:type="paragraph" w:styleId="a5">
    <w:name w:val="List Paragraph"/>
    <w:basedOn w:val="a"/>
    <w:link w:val="a6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6">
    <w:name w:val="Абзац списка Знак"/>
    <w:basedOn w:val="10"/>
    <w:link w:val="a5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Цитата1"/>
    <w:basedOn w:val="a"/>
    <w:link w:val="14"/>
    <w:pPr>
      <w:widowControl w:val="0"/>
      <w:spacing w:before="326" w:after="0" w:line="100" w:lineRule="atLeast"/>
      <w:ind w:left="284" w:right="53"/>
    </w:pPr>
    <w:rPr>
      <w:rFonts w:ascii="Times New Roman" w:hAnsi="Times New Roman"/>
      <w:spacing w:val="2"/>
      <w:sz w:val="28"/>
    </w:rPr>
  </w:style>
  <w:style w:type="character" w:customStyle="1" w:styleId="14">
    <w:name w:val="Цитата1"/>
    <w:basedOn w:val="10"/>
    <w:link w:val="13"/>
    <w:rPr>
      <w:rFonts w:ascii="Times New Roman" w:hAnsi="Times New Roman"/>
      <w:color w:val="000000"/>
      <w:spacing w:val="2"/>
      <w:sz w:val="28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sz w:val="24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18"/>
    </w:rPr>
  </w:style>
  <w:style w:type="character" w:customStyle="1" w:styleId="ConsPlusCell0">
    <w:name w:val="ConsPlusCell"/>
    <w:link w:val="ConsPlusCell"/>
    <w:rPr>
      <w:rFonts w:ascii="Arial" w:hAnsi="Arial"/>
      <w:sz w:val="18"/>
    </w:rPr>
  </w:style>
  <w:style w:type="character" w:customStyle="1" w:styleId="11">
    <w:name w:val="Заголовок 1 Знак"/>
    <w:basedOn w:val="10"/>
    <w:link w:val="1"/>
    <w:rPr>
      <w:rFonts w:ascii="AG Souvenir" w:hAnsi="AG Souvenir"/>
      <w:b/>
      <w:spacing w:val="38"/>
      <w:sz w:val="28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10"/>
    <w:link w:val="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2023-10-26T12:25:00Z</dcterms:created>
  <dcterms:modified xsi:type="dcterms:W3CDTF">2023-10-26T12:25:00Z</dcterms:modified>
</cp:coreProperties>
</file>