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37" w:rsidRDefault="00F52937">
      <w:pPr>
        <w:pStyle w:val="ab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bookmarkStart w:id="0" w:name="_GoBack"/>
      <w:bookmarkEnd w:id="0"/>
    </w:p>
    <w:p w:rsidR="00F52937" w:rsidRDefault="00026660">
      <w:pPr>
        <w:pStyle w:val="12"/>
        <w:tabs>
          <w:tab w:val="left" w:pos="8789"/>
        </w:tabs>
        <w:spacing w:after="0" w:line="100" w:lineRule="atLeast"/>
        <w:ind w:left="357" w:right="567"/>
        <w:jc w:val="right"/>
        <w:rPr>
          <w:rFonts w:ascii="Times New Roman" w:hAnsi="Times New Roman"/>
          <w:b/>
          <w:i/>
          <w:sz w:val="20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3366134</wp:posOffset>
            </wp:positionH>
            <wp:positionV relativeFrom="paragraph">
              <wp:posOffset>15875</wp:posOffset>
            </wp:positionV>
            <wp:extent cx="654685" cy="7429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5468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85800" cy="7239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28980" cy="794385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72898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937" w:rsidRDefault="00F52937">
      <w:pPr>
        <w:pStyle w:val="12"/>
        <w:spacing w:after="0" w:line="100" w:lineRule="atLeast"/>
        <w:ind w:left="357"/>
        <w:jc w:val="right"/>
        <w:rPr>
          <w:rFonts w:ascii="Times New Roman" w:hAnsi="Times New Roman"/>
          <w:b/>
          <w:i/>
          <w:sz w:val="20"/>
        </w:rPr>
      </w:pPr>
    </w:p>
    <w:tbl>
      <w:tblPr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141"/>
        <w:gridCol w:w="4731"/>
        <w:gridCol w:w="2402"/>
      </w:tblGrid>
      <w:tr w:rsidR="00F52937">
        <w:tc>
          <w:tcPr>
            <w:tcW w:w="3141" w:type="dxa"/>
          </w:tcPr>
          <w:p w:rsidR="00F52937" w:rsidRDefault="00026660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Главное управление Минюста России по Ростовской области</w:t>
            </w:r>
          </w:p>
          <w:p w:rsidR="00F52937" w:rsidRDefault="00F52937">
            <w:pPr>
              <w:pStyle w:val="12"/>
              <w:spacing w:after="0" w:line="100" w:lineRule="atLeast"/>
              <w:ind w:left="0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731" w:type="dxa"/>
          </w:tcPr>
          <w:p w:rsidR="00F52937" w:rsidRDefault="00026660">
            <w:pPr>
              <w:pStyle w:val="12"/>
              <w:spacing w:after="0" w:line="100" w:lineRule="atLeast"/>
              <w:ind w:left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                         Адвокатская палата </w:t>
            </w:r>
          </w:p>
          <w:p w:rsidR="00F52937" w:rsidRDefault="00026660">
            <w:pPr>
              <w:pStyle w:val="12"/>
              <w:spacing w:after="0" w:line="100" w:lineRule="atLeast"/>
              <w:ind w:left="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                         Ростовской области</w:t>
            </w:r>
          </w:p>
        </w:tc>
        <w:tc>
          <w:tcPr>
            <w:tcW w:w="2402" w:type="dxa"/>
          </w:tcPr>
          <w:p w:rsidR="00F52937" w:rsidRDefault="00026660">
            <w:pPr>
              <w:pStyle w:val="12"/>
              <w:spacing w:after="0" w:line="100" w:lineRule="atLeast"/>
              <w:ind w:left="-248"/>
              <w:jc w:val="center"/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Правительство </w:t>
            </w:r>
            <w:r>
              <w:rPr>
                <w:rFonts w:ascii="Times New Roman" w:hAnsi="Times New Roman"/>
                <w:b/>
                <w:i/>
                <w:sz w:val="20"/>
              </w:rPr>
              <w:br/>
              <w:t>Ростовской области</w:t>
            </w:r>
          </w:p>
        </w:tc>
      </w:tr>
    </w:tbl>
    <w:p w:rsidR="00F52937" w:rsidRDefault="00026660">
      <w:pPr>
        <w:pStyle w:val="ab"/>
        <w:spacing w:after="0" w:line="240" w:lineRule="auto"/>
        <w:ind w:left="357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О бесплатной юридической помощи в Ростовской области</w:t>
      </w:r>
    </w:p>
    <w:p w:rsidR="00F52937" w:rsidRDefault="00026660">
      <w:pPr>
        <w:pStyle w:val="ab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F52937" w:rsidRDefault="00026660">
      <w:pPr>
        <w:pStyle w:val="ab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В случаях, предусмотренных законом, юридическая помощь предоставляется бесплатно.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1307"/>
      </w:tblGrid>
      <w:tr w:rsidR="00F52937">
        <w:tc>
          <w:tcPr>
            <w:tcW w:w="11307" w:type="dxa"/>
            <w:shd w:val="clear" w:color="auto" w:fill="92D050"/>
          </w:tcPr>
          <w:p w:rsidR="00F52937" w:rsidRDefault="0002666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Категории граждан, имеющих право на получение бесплатной</w:t>
            </w:r>
          </w:p>
          <w:p w:rsidR="00F52937" w:rsidRDefault="00026660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юридической </w:t>
            </w:r>
            <w:r>
              <w:rPr>
                <w:rFonts w:ascii="Times New Roman" w:hAnsi="Times New Roman"/>
                <w:b/>
                <w:i/>
                <w:sz w:val="24"/>
              </w:rPr>
              <w:t>помощи на территории Ростовской области</w:t>
            </w:r>
          </w:p>
        </w:tc>
      </w:tr>
    </w:tbl>
    <w:p w:rsidR="00F52937" w:rsidRDefault="00F52937">
      <w:pPr>
        <w:pStyle w:val="ab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</w:p>
    <w:p w:rsidR="00F52937" w:rsidRDefault="00026660">
      <w:pPr>
        <w:pStyle w:val="ab"/>
        <w:spacing w:after="0" w:line="240" w:lineRule="auto"/>
        <w:ind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Статья 4 Областного закона от 24.12.2012 № 1017-ЗС:</w:t>
      </w:r>
    </w:p>
    <w:p w:rsidR="00F52937" w:rsidRDefault="00026660">
      <w:pPr>
        <w:pStyle w:val="ab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</w:t>
      </w:r>
      <w:r>
        <w:rPr>
          <w:rFonts w:ascii="Times New Roman" w:hAnsi="Times New Roman"/>
          <w:sz w:val="20"/>
        </w:rPr>
        <w:t>ской Федерации, либо одиноко проживающие граждане, доходы которых ниже величины прожиточного минимума;</w:t>
      </w:r>
    </w:p>
    <w:p w:rsidR="00F52937" w:rsidRDefault="00026660">
      <w:pPr>
        <w:pStyle w:val="ab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Инвалиды I, II и III (если среднедушевой доход ниже двукратной величины </w:t>
      </w:r>
      <w:hyperlink r:id="rId11" w:history="1">
        <w:r>
          <w:rPr>
            <w:rStyle w:val="ae"/>
            <w:rFonts w:ascii="Times New Roman" w:hAnsi="Times New Roman"/>
            <w:color w:val="000000"/>
            <w:sz w:val="20"/>
            <w:u w:val="none"/>
          </w:rPr>
          <w:t>прожиточного минимума</w:t>
        </w:r>
      </w:hyperlink>
      <w:r>
        <w:rPr>
          <w:rFonts w:ascii="Times New Roman" w:hAnsi="Times New Roman"/>
          <w:sz w:val="20"/>
        </w:rPr>
        <w:t>) групп;</w:t>
      </w:r>
    </w:p>
    <w:p w:rsidR="00F52937" w:rsidRDefault="00026660">
      <w:pPr>
        <w:pStyle w:val="ab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F52937" w:rsidRDefault="00026660">
      <w:pPr>
        <w:pStyle w:val="ab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Иные ка</w:t>
      </w:r>
      <w:r>
        <w:rPr>
          <w:rFonts w:ascii="Times New Roman" w:hAnsi="Times New Roman"/>
          <w:sz w:val="20"/>
        </w:rPr>
        <w:t>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 законом.</w:t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724204" cy="72420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7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02"/>
        <w:gridCol w:w="4646"/>
        <w:gridCol w:w="783"/>
      </w:tblGrid>
      <w:tr w:rsidR="00F52937">
        <w:trPr>
          <w:gridAfter w:val="1"/>
          <w:wAfter w:w="783" w:type="dxa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F52937" w:rsidRDefault="00026660">
            <w:pPr>
              <w:pStyle w:val="ab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Способы оказания бесплатной</w:t>
            </w:r>
          </w:p>
          <w:p w:rsidR="00F52937" w:rsidRDefault="00026660">
            <w:pPr>
              <w:pStyle w:val="ab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юридической помощи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F52937" w:rsidRDefault="00F52937">
            <w:pPr>
              <w:pStyle w:val="ab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F52937" w:rsidRDefault="00026660">
            <w:pPr>
              <w:pStyle w:val="ab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Помощь оказывают</w:t>
            </w:r>
          </w:p>
        </w:tc>
      </w:tr>
      <w:tr w:rsidR="00F52937">
        <w:trPr>
          <w:gridAfter w:val="1"/>
          <w:wAfter w:w="783" w:type="dxa"/>
          <w:trHeight w:val="2861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F52937" w:rsidRDefault="00026660">
            <w:pPr>
              <w:pStyle w:val="ab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устной форме</w:t>
            </w:r>
          </w:p>
          <w:p w:rsidR="00F52937" w:rsidRDefault="00026660">
            <w:pPr>
              <w:pStyle w:val="ab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письменной форме</w:t>
            </w:r>
          </w:p>
          <w:p w:rsidR="00F52937" w:rsidRDefault="00026660">
            <w:pPr>
              <w:pStyle w:val="ab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документов правового характера</w:t>
            </w:r>
          </w:p>
          <w:p w:rsidR="00F52937" w:rsidRDefault="00026660">
            <w:pPr>
              <w:pStyle w:val="ab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интересов в судах и других органах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F52937" w:rsidRDefault="00F52937">
            <w:pPr>
              <w:pStyle w:val="ab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F52937" w:rsidRDefault="00026660">
            <w:pPr>
              <w:pStyle w:val="ab"/>
              <w:numPr>
                <w:ilvl w:val="3"/>
                <w:numId w:val="2"/>
              </w:numPr>
              <w:ind w:left="281" w:hanging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адвокаты, являющиеся участниками государственной системы </w:t>
            </w:r>
            <w:r>
              <w:rPr>
                <w:rFonts w:ascii="Times New Roman" w:hAnsi="Times New Roman"/>
                <w:sz w:val="20"/>
              </w:rPr>
              <w:t>бесплатной юридической помощи на территории Ростовской области</w:t>
            </w:r>
          </w:p>
          <w:p w:rsidR="00F52937" w:rsidRDefault="00026660">
            <w:pPr>
              <w:pStyle w:val="ab"/>
              <w:numPr>
                <w:ilvl w:val="3"/>
                <w:numId w:val="2"/>
              </w:numPr>
              <w:ind w:left="281" w:hanging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органы исполнительной власти Ростовской области (министерства здравоохранения; общего и профессионального образования, труда и социального развития, строительства, архитектуры и территориальног</w:t>
            </w:r>
            <w:r>
              <w:rPr>
                <w:rFonts w:ascii="Times New Roman" w:hAnsi="Times New Roman"/>
                <w:sz w:val="20"/>
              </w:rPr>
              <w:t>о развития; Государственная жилищная инспекция; Управление государственной службы занятости населения в пределах отраслевой компетенции)</w:t>
            </w:r>
          </w:p>
          <w:p w:rsidR="00F52937" w:rsidRDefault="00F52937">
            <w:pPr>
              <w:pStyle w:val="ab"/>
              <w:ind w:left="281"/>
              <w:rPr>
                <w:rFonts w:ascii="Times New Roman" w:hAnsi="Times New Roman"/>
                <w:sz w:val="20"/>
              </w:rPr>
            </w:pPr>
          </w:p>
        </w:tc>
      </w:tr>
      <w:tr w:rsidR="00F5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07" w:type="dxa"/>
            <w:gridSpan w:val="4"/>
            <w:shd w:val="clear" w:color="auto" w:fill="92D050"/>
          </w:tcPr>
          <w:p w:rsidR="00F52937" w:rsidRDefault="000266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Куда обращаться для получения бесплатной юридической помощи</w:t>
            </w:r>
          </w:p>
        </w:tc>
      </w:tr>
    </w:tbl>
    <w:p w:rsidR="00F52937" w:rsidRDefault="00026660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Гражданин, желающий получить бесплатную юридическую </w:t>
      </w:r>
      <w:r>
        <w:rPr>
          <w:rFonts w:ascii="Times New Roman" w:hAnsi="Times New Roman"/>
          <w:sz w:val="18"/>
        </w:rPr>
        <w:t>помощь, или его представитель (с полномочиями, оформленными надлежащим образом) обращается:</w:t>
      </w:r>
    </w:p>
    <w:p w:rsidR="00F52937" w:rsidRDefault="00026660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</w:t>
      </w:r>
      <w:r>
        <w:rPr>
          <w:rFonts w:ascii="Times New Roman" w:hAnsi="Times New Roman"/>
          <w:sz w:val="18"/>
        </w:rPr>
        <w:t>сту выполнения поручения с письменным заявлением об оказании бесплатной юридической помощи;</w:t>
      </w:r>
    </w:p>
    <w:p w:rsidR="00F52937" w:rsidRDefault="00026660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 xml:space="preserve">- в уполномоченные на оказание бесплатной юридической помощи органы исполнительной власти Ростовской области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1307"/>
      </w:tblGrid>
      <w:tr w:rsidR="00F52937">
        <w:tc>
          <w:tcPr>
            <w:tcW w:w="11307" w:type="dxa"/>
            <w:shd w:val="clear" w:color="auto" w:fill="92D050"/>
          </w:tcPr>
          <w:p w:rsidR="00F52937" w:rsidRDefault="000266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Что необходимо представить</w:t>
            </w:r>
          </w:p>
        </w:tc>
      </w:tr>
    </w:tbl>
    <w:p w:rsidR="00F52937" w:rsidRDefault="00026660">
      <w:pPr>
        <w:pStyle w:val="ab"/>
        <w:numPr>
          <w:ilvl w:val="0"/>
          <w:numId w:val="3"/>
        </w:numPr>
        <w:spacing w:after="0" w:line="240" w:lineRule="auto"/>
        <w:ind w:left="0" w:firstLine="273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FFFFFF" w:themeColor="background1"/>
          <w:sz w:val="20"/>
          <w:highlight w:val="darkCyan"/>
        </w:rPr>
        <w:t>паспорт</w:t>
      </w:r>
      <w:r>
        <w:rPr>
          <w:rFonts w:ascii="Times New Roman" w:hAnsi="Times New Roman"/>
          <w:sz w:val="20"/>
        </w:rPr>
        <w:t xml:space="preserve"> или иной документ, удостоверяющий личность гражданина Российской Федерации;</w:t>
      </w:r>
    </w:p>
    <w:p w:rsidR="00F52937" w:rsidRDefault="00026660">
      <w:pPr>
        <w:pStyle w:val="ab"/>
        <w:numPr>
          <w:ilvl w:val="0"/>
          <w:numId w:val="3"/>
        </w:numPr>
        <w:spacing w:after="0" w:line="240" w:lineRule="auto"/>
        <w:ind w:left="0" w:firstLine="273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FFFFFF" w:themeColor="background1"/>
          <w:sz w:val="20"/>
          <w:highlight w:val="darkCyan"/>
        </w:rPr>
        <w:t xml:space="preserve">документ, подтверждающий </w:t>
      </w:r>
      <w:r>
        <w:rPr>
          <w:rFonts w:ascii="Times New Roman" w:hAnsi="Times New Roman"/>
          <w:sz w:val="20"/>
        </w:rPr>
        <w:t>право на получение бесплатной юридической помощи в соответствии с частью 1 статьи 4 Областного закона.</w:t>
      </w:r>
    </w:p>
    <w:p w:rsidR="00F52937" w:rsidRDefault="00026660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Справочную информацию об участниках</w:t>
      </w:r>
    </w:p>
    <w:p w:rsidR="00F52937" w:rsidRDefault="00026660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государственной</w:t>
      </w:r>
      <w:r>
        <w:rPr>
          <w:rFonts w:ascii="Times New Roman" w:hAnsi="Times New Roman"/>
          <w:sz w:val="18"/>
        </w:rPr>
        <w:t xml:space="preserve"> и негосударственной системы бесплатной юридической помощи в Ростовской области</w:t>
      </w: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3396"/>
        <w:gridCol w:w="3354"/>
      </w:tblGrid>
      <w:tr w:rsidR="00F52937"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F52937" w:rsidRDefault="00026660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F52937" w:rsidRDefault="00026660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763325" cy="763325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63325" cy="76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F52937" w:rsidRDefault="00026660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760781" cy="760781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937"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F52937" w:rsidRDefault="00026660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https://to61.minjust.gov.ru/ru/activity/directions/81/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F52937" w:rsidRDefault="00026660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F52937" w:rsidRDefault="00026660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:rsidR="00F52937" w:rsidRDefault="00026660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можно получить на официальных сайтах  Главного управления </w:t>
      </w:r>
      <w:r>
        <w:rPr>
          <w:rFonts w:ascii="Times New Roman" w:hAnsi="Times New Roman"/>
          <w:sz w:val="18"/>
        </w:rPr>
        <w:t>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F52937">
      <w:footerReference w:type="default" r:id="rId16"/>
      <w:pgSz w:w="11906" w:h="16838"/>
      <w:pgMar w:top="0" w:right="707" w:bottom="0" w:left="56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6660">
      <w:pPr>
        <w:spacing w:after="0" w:line="240" w:lineRule="auto"/>
      </w:pPr>
      <w:r>
        <w:separator/>
      </w:r>
    </w:p>
  </w:endnote>
  <w:endnote w:type="continuationSeparator" w:id="0">
    <w:p w:rsidR="00000000" w:rsidRDefault="0002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37" w:rsidRDefault="00F52937">
    <w:pPr>
      <w:pStyle w:val="a9"/>
      <w:jc w:val="right"/>
    </w:pPr>
  </w:p>
  <w:p w:rsidR="00F52937" w:rsidRDefault="00F529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6660">
      <w:pPr>
        <w:spacing w:after="0" w:line="240" w:lineRule="auto"/>
      </w:pPr>
      <w:r>
        <w:separator/>
      </w:r>
    </w:p>
  </w:footnote>
  <w:footnote w:type="continuationSeparator" w:id="0">
    <w:p w:rsidR="00000000" w:rsidRDefault="00026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639"/>
    <w:multiLevelType w:val="multilevel"/>
    <w:tmpl w:val="F092B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A722AC3"/>
    <w:multiLevelType w:val="multilevel"/>
    <w:tmpl w:val="57B08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F1A3AB0"/>
    <w:multiLevelType w:val="multilevel"/>
    <w:tmpl w:val="854C498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37"/>
    <w:rsid w:val="00026660"/>
    <w:rsid w:val="00F5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4">
    <w:name w:val="Просмотренная гиперссылка1"/>
    <w:basedOn w:val="15"/>
    <w:link w:val="ad"/>
    <w:rPr>
      <w:color w:val="800080" w:themeColor="followedHyperlink"/>
      <w:u w:val="single"/>
    </w:rPr>
  </w:style>
  <w:style w:type="character" w:styleId="ad">
    <w:name w:val="FollowedHyperlink"/>
    <w:basedOn w:val="a0"/>
    <w:link w:val="14"/>
    <w:rPr>
      <w:color w:val="800080" w:themeColor="followedHyperlink"/>
      <w:u w:val="single"/>
    </w:rPr>
  </w:style>
  <w:style w:type="paragraph" w:customStyle="1" w:styleId="16">
    <w:name w:val="Гиперссылка1"/>
    <w:basedOn w:val="15"/>
    <w:link w:val="ae"/>
    <w:rPr>
      <w:color w:val="0000FF"/>
      <w:u w:val="single"/>
    </w:rPr>
  </w:style>
  <w:style w:type="character" w:styleId="ae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Body Text"/>
    <w:basedOn w:val="a"/>
    <w:link w:val="af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0">
    <w:name w:val="Основной текст Знак"/>
    <w:basedOn w:val="1"/>
    <w:link w:val="af"/>
    <w:rPr>
      <w:rFonts w:ascii="Times New Roman" w:hAnsi="Times New Roman"/>
      <w:b/>
      <w:sz w:val="28"/>
    </w:rPr>
  </w:style>
  <w:style w:type="paragraph" w:customStyle="1" w:styleId="23">
    <w:name w:val="2"/>
    <w:basedOn w:val="15"/>
    <w:link w:val="24"/>
  </w:style>
  <w:style w:type="character" w:customStyle="1" w:styleId="24">
    <w:name w:val="2"/>
    <w:basedOn w:val="a0"/>
    <w:link w:val="2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No Spacing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Без интервала Знак"/>
    <w:link w:val="af1"/>
    <w:rPr>
      <w:rFonts w:ascii="Calibri" w:hAnsi="Calibri"/>
    </w:rPr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4">
    <w:name w:val="Просмотренная гиперссылка1"/>
    <w:basedOn w:val="15"/>
    <w:link w:val="ad"/>
    <w:rPr>
      <w:color w:val="800080" w:themeColor="followedHyperlink"/>
      <w:u w:val="single"/>
    </w:rPr>
  </w:style>
  <w:style w:type="character" w:styleId="ad">
    <w:name w:val="FollowedHyperlink"/>
    <w:basedOn w:val="a0"/>
    <w:link w:val="14"/>
    <w:rPr>
      <w:color w:val="800080" w:themeColor="followedHyperlink"/>
      <w:u w:val="single"/>
    </w:rPr>
  </w:style>
  <w:style w:type="paragraph" w:customStyle="1" w:styleId="16">
    <w:name w:val="Гиперссылка1"/>
    <w:basedOn w:val="15"/>
    <w:link w:val="ae"/>
    <w:rPr>
      <w:color w:val="0000FF"/>
      <w:u w:val="single"/>
    </w:rPr>
  </w:style>
  <w:style w:type="character" w:styleId="ae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Body Text"/>
    <w:basedOn w:val="a"/>
    <w:link w:val="af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0">
    <w:name w:val="Основной текст Знак"/>
    <w:basedOn w:val="1"/>
    <w:link w:val="af"/>
    <w:rPr>
      <w:rFonts w:ascii="Times New Roman" w:hAnsi="Times New Roman"/>
      <w:b/>
      <w:sz w:val="28"/>
    </w:rPr>
  </w:style>
  <w:style w:type="paragraph" w:customStyle="1" w:styleId="23">
    <w:name w:val="2"/>
    <w:basedOn w:val="15"/>
    <w:link w:val="24"/>
  </w:style>
  <w:style w:type="character" w:customStyle="1" w:styleId="24">
    <w:name w:val="2"/>
    <w:basedOn w:val="a0"/>
    <w:link w:val="2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No Spacing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Без интервала Знак"/>
    <w:link w:val="af1"/>
    <w:rPr>
      <w:rFonts w:ascii="Calibri" w:hAnsi="Calibri"/>
    </w:rPr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19D6C506ABEB4FF2C1367E739ADEBD60A9ED799EDF380FB92A8AC22E9AC1F47E2084628CC6890ABC3C996294724AAdAD2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2023-03-14T08:19:00Z</dcterms:created>
  <dcterms:modified xsi:type="dcterms:W3CDTF">2023-03-14T08:19:00Z</dcterms:modified>
</cp:coreProperties>
</file>