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1" w:rsidRDefault="0033692D">
      <w:pPr>
        <w:ind w:left="0"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свободных объектах имущества, включенных в </w:t>
      </w:r>
      <w:proofErr w:type="spellStart"/>
      <w:r>
        <w:rPr>
          <w:b/>
          <w:sz w:val="28"/>
        </w:rPr>
        <w:t>перечнимуниципального</w:t>
      </w:r>
      <w:proofErr w:type="spellEnd"/>
      <w:r>
        <w:rPr>
          <w:b/>
          <w:sz w:val="28"/>
        </w:rPr>
        <w:t xml:space="preserve"> имущества, предназначенные для передачи во владение субъектам малого и среднего предпринимательства по состоянию на 01.07.2022</w:t>
      </w:r>
    </w:p>
    <w:p w:rsidR="00D40601" w:rsidRDefault="00D40601">
      <w:pPr>
        <w:spacing w:before="0" w:after="180"/>
        <w:ind w:left="0" w:firstLine="0"/>
        <w:jc w:val="center"/>
        <w:outlineLvl w:val="1"/>
        <w:rPr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5"/>
        <w:gridCol w:w="1560"/>
        <w:gridCol w:w="2976"/>
        <w:gridCol w:w="2489"/>
      </w:tblGrid>
      <w:tr w:rsidR="00AE128D" w:rsidTr="00080E5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67" w:type="dxa"/>
          </w:tcPr>
          <w:p w:rsidR="00AE128D" w:rsidRPr="00AE128D" w:rsidRDefault="00AE128D" w:rsidP="00AE128D">
            <w:pPr>
              <w:spacing w:after="180"/>
              <w:ind w:left="0" w:firstLine="0"/>
              <w:jc w:val="center"/>
              <w:outlineLvl w:val="1"/>
              <w:rPr>
                <w:szCs w:val="24"/>
              </w:rPr>
            </w:pPr>
            <w:r w:rsidRPr="00AE128D">
              <w:rPr>
                <w:szCs w:val="24"/>
              </w:rPr>
              <w:t xml:space="preserve">№ </w:t>
            </w:r>
            <w:proofErr w:type="spellStart"/>
            <w:proofErr w:type="gramStart"/>
            <w:r w:rsidRPr="00AE128D">
              <w:rPr>
                <w:szCs w:val="24"/>
              </w:rPr>
              <w:t>п</w:t>
            </w:r>
            <w:proofErr w:type="spellEnd"/>
            <w:proofErr w:type="gramEnd"/>
            <w:r w:rsidRPr="00AE128D">
              <w:rPr>
                <w:szCs w:val="24"/>
              </w:rPr>
              <w:t>/</w:t>
            </w:r>
            <w:proofErr w:type="spellStart"/>
            <w:r w:rsidRPr="00AE128D">
              <w:rPr>
                <w:szCs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AE128D" w:rsidRPr="00AE128D" w:rsidRDefault="00AE128D" w:rsidP="00AE128D">
            <w:pPr>
              <w:spacing w:after="180"/>
              <w:ind w:left="0" w:firstLine="0"/>
              <w:jc w:val="center"/>
              <w:outlineLvl w:val="1"/>
              <w:rPr>
                <w:szCs w:val="24"/>
              </w:rPr>
            </w:pPr>
            <w:r w:rsidRPr="00AE128D"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1560" w:type="dxa"/>
          </w:tcPr>
          <w:p w:rsidR="00AE128D" w:rsidRPr="00AE128D" w:rsidRDefault="00AE128D" w:rsidP="00AE128D">
            <w:pPr>
              <w:spacing w:after="180"/>
              <w:ind w:left="0" w:firstLine="0"/>
              <w:jc w:val="center"/>
              <w:outlineLvl w:val="1"/>
              <w:rPr>
                <w:szCs w:val="24"/>
              </w:rPr>
            </w:pPr>
            <w:r w:rsidRPr="00AE128D">
              <w:rPr>
                <w:szCs w:val="24"/>
              </w:rPr>
              <w:t>Адрес местонахождение объекта</w:t>
            </w:r>
          </w:p>
        </w:tc>
        <w:tc>
          <w:tcPr>
            <w:tcW w:w="2976" w:type="dxa"/>
          </w:tcPr>
          <w:p w:rsidR="00AE128D" w:rsidRPr="00AE128D" w:rsidRDefault="00AE128D" w:rsidP="00AE128D">
            <w:pPr>
              <w:spacing w:after="180"/>
              <w:ind w:left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AE128D">
              <w:rPr>
                <w:szCs w:val="24"/>
              </w:rPr>
              <w:t>Арендатор, наименование и категория</w:t>
            </w:r>
            <w:r>
              <w:rPr>
                <w:szCs w:val="24"/>
              </w:rPr>
              <w:t xml:space="preserve"> предприятия</w:t>
            </w:r>
          </w:p>
        </w:tc>
        <w:tc>
          <w:tcPr>
            <w:tcW w:w="2489" w:type="dxa"/>
          </w:tcPr>
          <w:p w:rsidR="00AE128D" w:rsidRPr="00AE128D" w:rsidRDefault="00AE128D">
            <w:pPr>
              <w:spacing w:before="0"/>
              <w:ind w:left="0" w:firstLine="0"/>
              <w:rPr>
                <w:szCs w:val="24"/>
              </w:rPr>
            </w:pPr>
          </w:p>
          <w:p w:rsidR="00AE128D" w:rsidRPr="00AE128D" w:rsidRDefault="00AE128D" w:rsidP="00AE128D">
            <w:pPr>
              <w:spacing w:after="180"/>
              <w:ind w:left="-231" w:firstLine="231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Основания включения и исключения из Перечня</w:t>
            </w:r>
          </w:p>
        </w:tc>
      </w:tr>
      <w:tr w:rsidR="00AE128D" w:rsidTr="00080E5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67" w:type="dxa"/>
          </w:tcPr>
          <w:p w:rsidR="00AE128D" w:rsidRDefault="00AE128D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5" w:type="dxa"/>
          </w:tcPr>
          <w:p w:rsidR="00AE128D" w:rsidRDefault="00AE128D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</w:tcPr>
          <w:p w:rsidR="00AE128D" w:rsidRDefault="00AE128D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976" w:type="dxa"/>
          </w:tcPr>
          <w:p w:rsidR="00AE128D" w:rsidRDefault="00AE128D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89" w:type="dxa"/>
          </w:tcPr>
          <w:p w:rsidR="00AE128D" w:rsidRDefault="00AE128D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080E5F" w:rsidTr="00080E5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67" w:type="dxa"/>
          </w:tcPr>
          <w:p w:rsidR="00080E5F" w:rsidRDefault="002B6420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  <w:p w:rsidR="00080E5F" w:rsidRDefault="00080E5F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080E5F" w:rsidRDefault="00080E5F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</w:p>
          <w:p w:rsidR="00080E5F" w:rsidRDefault="00080E5F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080E5F" w:rsidRDefault="00080E5F" w:rsidP="00C21460">
            <w:pPr>
              <w:spacing w:before="0"/>
              <w:ind w:left="0"/>
              <w:jc w:val="center"/>
              <w:outlineLvl w:val="1"/>
              <w:rPr>
                <w:b/>
                <w:sz w:val="28"/>
              </w:rPr>
            </w:pPr>
          </w:p>
        </w:tc>
        <w:tc>
          <w:tcPr>
            <w:tcW w:w="2976" w:type="dxa"/>
          </w:tcPr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Субъекты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малого и среднего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предпринимательства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и организации,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образующим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инфраструктуру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поддержки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субъектов малого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и среднего</w:t>
            </w:r>
          </w:p>
          <w:p w:rsidR="00080E5F" w:rsidRPr="00C21460" w:rsidRDefault="00080E5F" w:rsidP="00080E5F">
            <w:pPr>
              <w:spacing w:before="0"/>
              <w:ind w:left="0"/>
              <w:jc w:val="center"/>
              <w:outlineLvl w:val="1"/>
              <w:rPr>
                <w:sz w:val="22"/>
                <w:szCs w:val="22"/>
              </w:rPr>
            </w:pPr>
            <w:r w:rsidRPr="00C21460">
              <w:rPr>
                <w:sz w:val="22"/>
                <w:szCs w:val="22"/>
              </w:rPr>
              <w:t>предпринимательства</w:t>
            </w:r>
          </w:p>
          <w:p w:rsidR="00080E5F" w:rsidRDefault="00080E5F" w:rsidP="00080E5F">
            <w:pPr>
              <w:spacing w:before="0"/>
              <w:ind w:left="0"/>
              <w:jc w:val="center"/>
              <w:outlineLvl w:val="1"/>
              <w:rPr>
                <w:b/>
                <w:sz w:val="28"/>
              </w:rPr>
            </w:pPr>
          </w:p>
        </w:tc>
        <w:tc>
          <w:tcPr>
            <w:tcW w:w="2489" w:type="dxa"/>
          </w:tcPr>
          <w:p w:rsidR="00080E5F" w:rsidRPr="00080E5F" w:rsidRDefault="00080E5F">
            <w:pPr>
              <w:spacing w:before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 Екатериновского сельского </w:t>
            </w:r>
            <w:r w:rsidR="002B6420">
              <w:rPr>
                <w:sz w:val="22"/>
                <w:szCs w:val="22"/>
              </w:rPr>
              <w:t>поселения</w:t>
            </w:r>
            <w:r>
              <w:rPr>
                <w:sz w:val="22"/>
                <w:szCs w:val="22"/>
              </w:rPr>
              <w:t xml:space="preserve">  от </w:t>
            </w:r>
            <w:r w:rsidR="002B6420">
              <w:rPr>
                <w:sz w:val="22"/>
                <w:szCs w:val="22"/>
              </w:rPr>
              <w:t>22.09.2020 № 76/1.</w:t>
            </w:r>
            <w:r>
              <w:rPr>
                <w:sz w:val="22"/>
                <w:szCs w:val="22"/>
              </w:rPr>
              <w:t>«</w:t>
            </w:r>
            <w:r w:rsidRPr="00080E5F">
              <w:rPr>
                <w:sz w:val="22"/>
                <w:szCs w:val="22"/>
              </w:rPr>
              <w:t>Об утверждение перечня муниципального имущества</w:t>
            </w:r>
            <w:r>
              <w:rPr>
                <w:sz w:val="22"/>
                <w:szCs w:val="22"/>
              </w:rPr>
              <w:t xml:space="preserve"> Екатериновского сельского поселения предназначенного  для передачи во владение  или пользование субъектам среднего и малого предпринимательства, и организациям, образующим инфраструктуру поддержки среднего и малого предпринимательства на 2020 год.</w:t>
            </w:r>
          </w:p>
          <w:p w:rsidR="00080E5F" w:rsidRDefault="00080E5F">
            <w:pPr>
              <w:spacing w:before="0"/>
              <w:ind w:left="0" w:firstLine="0"/>
              <w:rPr>
                <w:b/>
                <w:sz w:val="28"/>
              </w:rPr>
            </w:pPr>
          </w:p>
          <w:p w:rsidR="00080E5F" w:rsidRDefault="00080E5F" w:rsidP="00AE128D">
            <w:pPr>
              <w:spacing w:after="180"/>
              <w:ind w:left="0"/>
              <w:jc w:val="center"/>
              <w:outlineLvl w:val="1"/>
              <w:rPr>
                <w:b/>
                <w:sz w:val="28"/>
              </w:rPr>
            </w:pPr>
          </w:p>
        </w:tc>
      </w:tr>
    </w:tbl>
    <w:p w:rsidR="00AE128D" w:rsidRDefault="00AE128D" w:rsidP="002B6420">
      <w:pPr>
        <w:spacing w:before="0" w:after="180"/>
        <w:ind w:left="0" w:firstLine="0"/>
        <w:outlineLvl w:val="1"/>
        <w:rPr>
          <w:b/>
          <w:sz w:val="28"/>
        </w:rPr>
      </w:pPr>
    </w:p>
    <w:p w:rsidR="0033692D" w:rsidRDefault="0033692D" w:rsidP="0033692D"/>
    <w:p w:rsidR="0033692D" w:rsidRPr="00080E5F" w:rsidRDefault="0033692D">
      <w:pPr>
        <w:spacing w:before="0" w:after="180"/>
        <w:ind w:left="0" w:firstLine="708"/>
        <w:jc w:val="both"/>
        <w:outlineLvl w:val="1"/>
        <w:rPr>
          <w:sz w:val="18"/>
          <w:szCs w:val="18"/>
        </w:rPr>
      </w:pPr>
    </w:p>
    <w:sectPr w:rsidR="0033692D" w:rsidRPr="00080E5F" w:rsidSect="00D4060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0601"/>
    <w:rsid w:val="00080E5F"/>
    <w:rsid w:val="002B6420"/>
    <w:rsid w:val="0033692D"/>
    <w:rsid w:val="0095078A"/>
    <w:rsid w:val="00AE128D"/>
    <w:rsid w:val="00C21460"/>
    <w:rsid w:val="00D4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0601"/>
    <w:pPr>
      <w:spacing w:before="120"/>
      <w:ind w:left="567" w:hanging="567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406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40601"/>
    <w:pPr>
      <w:keepNext/>
      <w:spacing w:after="60"/>
      <w:jc w:val="both"/>
      <w:outlineLvl w:val="1"/>
    </w:pPr>
    <w:rPr>
      <w:b/>
      <w:i/>
      <w:sz w:val="26"/>
    </w:rPr>
  </w:style>
  <w:style w:type="paragraph" w:styleId="3">
    <w:name w:val="heading 3"/>
    <w:next w:val="a"/>
    <w:link w:val="30"/>
    <w:uiPriority w:val="9"/>
    <w:qFormat/>
    <w:rsid w:val="00D406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06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06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060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406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06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406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06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406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06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06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06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40601"/>
    <w:rPr>
      <w:rFonts w:ascii="XO Thames" w:hAnsi="XO Thames"/>
      <w:b/>
      <w:sz w:val="26"/>
    </w:rPr>
  </w:style>
  <w:style w:type="paragraph" w:styleId="a3">
    <w:name w:val="Plain Text"/>
    <w:basedOn w:val="a"/>
    <w:link w:val="a4"/>
    <w:rsid w:val="00D40601"/>
    <w:pPr>
      <w:spacing w:before="0"/>
    </w:pPr>
    <w:rPr>
      <w:rFonts w:ascii="Consolas" w:hAnsi="Consolas"/>
      <w:sz w:val="21"/>
    </w:rPr>
  </w:style>
  <w:style w:type="character" w:customStyle="1" w:styleId="a4">
    <w:name w:val="Текст Знак"/>
    <w:basedOn w:val="1"/>
    <w:link w:val="a3"/>
    <w:rsid w:val="00D40601"/>
    <w:rPr>
      <w:rFonts w:ascii="Consolas" w:hAnsi="Consolas"/>
      <w:sz w:val="21"/>
    </w:rPr>
  </w:style>
  <w:style w:type="paragraph" w:styleId="31">
    <w:name w:val="toc 3"/>
    <w:next w:val="a"/>
    <w:link w:val="32"/>
    <w:uiPriority w:val="39"/>
    <w:rsid w:val="00D406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0601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  <w:rsid w:val="00D40601"/>
  </w:style>
  <w:style w:type="paragraph" w:styleId="a5">
    <w:name w:val="Balloon Text"/>
    <w:basedOn w:val="a"/>
    <w:link w:val="a6"/>
    <w:rsid w:val="00D40601"/>
    <w:pPr>
      <w:spacing w:before="0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40601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D406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40601"/>
    <w:rPr>
      <w:rFonts w:ascii="XO Thames" w:hAnsi="XO Thames"/>
      <w:b/>
      <w:sz w:val="32"/>
    </w:rPr>
  </w:style>
  <w:style w:type="paragraph" w:styleId="a7">
    <w:name w:val="No Spacing"/>
    <w:link w:val="a8"/>
    <w:rsid w:val="00D40601"/>
    <w:pPr>
      <w:ind w:left="567" w:hanging="567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sid w:val="00D40601"/>
    <w:rPr>
      <w:rFonts w:ascii="Times New Roman" w:hAnsi="Times New Roman"/>
      <w:sz w:val="24"/>
    </w:rPr>
  </w:style>
  <w:style w:type="paragraph" w:customStyle="1" w:styleId="13">
    <w:name w:val="Гиперссылка1"/>
    <w:link w:val="a9"/>
    <w:rsid w:val="00D40601"/>
    <w:rPr>
      <w:color w:val="0000FF"/>
      <w:u w:val="single"/>
    </w:rPr>
  </w:style>
  <w:style w:type="character" w:styleId="a9">
    <w:name w:val="Hyperlink"/>
    <w:link w:val="13"/>
    <w:rsid w:val="00D40601"/>
    <w:rPr>
      <w:color w:val="0000FF"/>
      <w:u w:val="single"/>
    </w:rPr>
  </w:style>
  <w:style w:type="paragraph" w:customStyle="1" w:styleId="Footnote">
    <w:name w:val="Footnote"/>
    <w:link w:val="Footnote0"/>
    <w:rsid w:val="00D4060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060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4060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406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060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06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406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06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406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0601"/>
    <w:rPr>
      <w:rFonts w:ascii="XO Thames" w:hAnsi="XO Thames"/>
      <w:sz w:val="28"/>
    </w:rPr>
  </w:style>
  <w:style w:type="paragraph" w:styleId="aa">
    <w:name w:val="Normal (Web)"/>
    <w:basedOn w:val="a"/>
    <w:link w:val="ab"/>
    <w:rsid w:val="00D40601"/>
    <w:pPr>
      <w:spacing w:beforeAutospacing="1" w:afterAutospacing="1"/>
      <w:ind w:left="0" w:firstLine="0"/>
    </w:pPr>
  </w:style>
  <w:style w:type="character" w:customStyle="1" w:styleId="ab">
    <w:name w:val="Обычный (веб) Знак"/>
    <w:basedOn w:val="1"/>
    <w:link w:val="aa"/>
    <w:rsid w:val="00D40601"/>
  </w:style>
  <w:style w:type="paragraph" w:styleId="51">
    <w:name w:val="toc 5"/>
    <w:next w:val="a"/>
    <w:link w:val="52"/>
    <w:uiPriority w:val="39"/>
    <w:rsid w:val="00D406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0601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D40601"/>
    <w:pPr>
      <w:spacing w:before="0" w:after="60"/>
      <w:ind w:left="0" w:firstLine="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1"/>
    <w:link w:val="ac"/>
    <w:rsid w:val="00D40601"/>
    <w:rPr>
      <w:rFonts w:ascii="Arial" w:hAnsi="Arial"/>
    </w:rPr>
  </w:style>
  <w:style w:type="paragraph" w:styleId="ae">
    <w:name w:val="Title"/>
    <w:basedOn w:val="a"/>
    <w:next w:val="a"/>
    <w:link w:val="af"/>
    <w:uiPriority w:val="10"/>
    <w:qFormat/>
    <w:rsid w:val="00D40601"/>
    <w:pPr>
      <w:spacing w:before="0"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">
    <w:name w:val="Название Знак"/>
    <w:basedOn w:val="1"/>
    <w:link w:val="ae"/>
    <w:rsid w:val="00D40601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sid w:val="00D4060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D40601"/>
    <w:rPr>
      <w:b/>
      <w:i/>
      <w:sz w:val="26"/>
    </w:rPr>
  </w:style>
  <w:style w:type="paragraph" w:customStyle="1" w:styleId="ConsPlusNormal">
    <w:name w:val="ConsPlusNormal"/>
    <w:rsid w:val="0033692D"/>
    <w:pPr>
      <w:widowControl w:val="0"/>
      <w:suppressAutoHyphens/>
      <w:ind w:firstLine="720"/>
    </w:pPr>
    <w:rPr>
      <w:rFonts w:ascii="Arial" w:hAnsi="Arial" w:cs="Arial"/>
      <w:color w:val="auto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Администрация Екатериновского сельского поселения уведомляет о том, что Муниципа</vt:lpstr>
      <vt:lpstr>    </vt:lpstr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2022-07-01T08:53:00Z</dcterms:created>
  <dcterms:modified xsi:type="dcterms:W3CDTF">2022-07-01T09:40:00Z</dcterms:modified>
</cp:coreProperties>
</file>