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C4" w:rsidRDefault="00E34BC4" w:rsidP="00E34BC4">
      <w:pPr>
        <w:jc w:val="center"/>
        <w:rPr>
          <w:rStyle w:val="fontstyle01"/>
          <w:b/>
          <w:sz w:val="32"/>
          <w:szCs w:val="32"/>
        </w:rPr>
      </w:pPr>
      <w:r w:rsidRPr="00E34BC4">
        <w:rPr>
          <w:rStyle w:val="fontstyle01"/>
          <w:b/>
          <w:sz w:val="32"/>
          <w:szCs w:val="32"/>
        </w:rPr>
        <w:t>РАЗЪЯСНЕНИЯ</w:t>
      </w:r>
    </w:p>
    <w:p w:rsidR="00E34BC4" w:rsidRPr="00E34BC4" w:rsidRDefault="00E34BC4" w:rsidP="00E34BC4">
      <w:pPr>
        <w:jc w:val="center"/>
        <w:rPr>
          <w:rStyle w:val="fontstyle01"/>
          <w:b/>
        </w:rPr>
      </w:pPr>
      <w:r>
        <w:rPr>
          <w:rStyle w:val="fontstyle01"/>
          <w:b/>
        </w:rPr>
        <w:t>«О проведении государственной кадастровой оценки на территории Ростовской области»</w:t>
      </w:r>
    </w:p>
    <w:p w:rsidR="00FE0B26" w:rsidRDefault="0002681D">
      <w:pPr>
        <w:rPr>
          <w:rStyle w:val="fontstyle01"/>
        </w:rPr>
      </w:pPr>
      <w:proofErr w:type="gramStart"/>
      <w:r>
        <w:rPr>
          <w:rStyle w:val="fontstyle01"/>
        </w:rPr>
        <w:t xml:space="preserve">На основании постановления </w:t>
      </w:r>
      <w:proofErr w:type="spellStart"/>
      <w:r>
        <w:rPr>
          <w:rStyle w:val="fontstyle01"/>
        </w:rPr>
        <w:t>мин</w:t>
      </w:r>
      <w:r w:rsidR="00E34BC4">
        <w:rPr>
          <w:rStyle w:val="fontstyle01"/>
        </w:rPr>
        <w:t>имущества</w:t>
      </w:r>
      <w:proofErr w:type="spellEnd"/>
      <w:r w:rsidR="00E34BC4">
        <w:rPr>
          <w:rStyle w:val="fontstyle01"/>
        </w:rPr>
        <w:t xml:space="preserve"> Ростовской области от </w:t>
      </w:r>
      <w:r>
        <w:rPr>
          <w:rStyle w:val="fontstyle01"/>
        </w:rPr>
        <w:t>12.02.2021</w:t>
      </w:r>
      <w:r w:rsidR="00E34BC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№ П-2 «О проведении государственной кадастровой оценки на территории</w:t>
      </w:r>
      <w:r w:rsidR="00E34BC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Ростовской области» (решение о проведении государственной кадастровой оценки)</w:t>
      </w:r>
      <w:r w:rsidR="00E34BC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ГБУ РО «Центр содействия развитию </w:t>
      </w:r>
      <w:proofErr w:type="spellStart"/>
      <w:r>
        <w:rPr>
          <w:rStyle w:val="fontstyle01"/>
        </w:rPr>
        <w:t>имущественно</w:t>
      </w:r>
      <w:proofErr w:type="spellEnd"/>
      <w:r>
        <w:rPr>
          <w:rStyle w:val="fontstyle01"/>
        </w:rPr>
        <w:t>-земельных отношений</w:t>
      </w:r>
      <w:r w:rsidR="00E34BC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Ростовской области» (далее – ГБУ РО) завершены работы по определению</w:t>
      </w:r>
      <w:r w:rsidR="00E34BC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кадастровой стоимости в отношении всех учтенных в Едином государственном</w:t>
      </w:r>
      <w:r w:rsidR="00E34BC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реестре недвижимости (ЕГРН) на территории Ростовской области земельных</w:t>
      </w:r>
      <w:r w:rsidR="00E34BC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участков.</w:t>
      </w:r>
      <w:proofErr w:type="gramEnd"/>
    </w:p>
    <w:p w:rsidR="006A40E5" w:rsidRPr="006A40E5" w:rsidRDefault="0002681D" w:rsidP="006A40E5">
      <w:pPr>
        <w:jc w:val="center"/>
        <w:rPr>
          <w:rStyle w:val="fontstyle01"/>
          <w:b/>
          <w:sz w:val="32"/>
          <w:szCs w:val="32"/>
        </w:rPr>
      </w:pPr>
      <w:r w:rsidRPr="006A40E5">
        <w:rPr>
          <w:rStyle w:val="fontstyle01"/>
          <w:b/>
          <w:sz w:val="32"/>
          <w:szCs w:val="32"/>
        </w:rPr>
        <w:t>Новая кадастровая стоимость определена по состоянию на 01.01.2022 на</w:t>
      </w:r>
      <w:r w:rsidR="006A40E5">
        <w:rPr>
          <w:rFonts w:ascii="TimesNewRomanPSMT" w:hAnsi="TimesNewRomanPSMT"/>
          <w:b/>
          <w:color w:val="000000"/>
          <w:sz w:val="32"/>
          <w:szCs w:val="32"/>
        </w:rPr>
        <w:t xml:space="preserve"> </w:t>
      </w:r>
      <w:r w:rsidRPr="006A40E5">
        <w:rPr>
          <w:rStyle w:val="fontstyle01"/>
          <w:b/>
          <w:sz w:val="32"/>
          <w:szCs w:val="32"/>
        </w:rPr>
        <w:t>основе цен предложений, сложившихся в 2021 году.</w:t>
      </w:r>
    </w:p>
    <w:p w:rsidR="0002681D" w:rsidRDefault="0002681D">
      <w:pPr>
        <w:rPr>
          <w:rStyle w:val="fontstyle01"/>
        </w:rPr>
      </w:pPr>
      <w:proofErr w:type="gramStart"/>
      <w:r>
        <w:rPr>
          <w:rStyle w:val="fontstyle21"/>
        </w:rPr>
        <w:t>При оценке новых результатов определения кадастровой стоимости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необходимо сравнивать их не с действующей кадастровой стоимостью, а со</w:t>
      </w:r>
      <w:r w:rsidR="006A40E5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</w:rPr>
        <w:t>сложившимся по состоянию на 01.01.2022 (дата оценки) уровнем рыночных цен</w:t>
      </w:r>
      <w:r w:rsidR="006A40E5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</w:rPr>
        <w:t>на аналогичные земельные участки на территории соответствующего</w:t>
      </w:r>
      <w:r w:rsidR="006A40E5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</w:rPr>
        <w:t>муниципального образования.</w:t>
      </w:r>
      <w:proofErr w:type="gram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Порядок проведения государственной кадастровой оценки в настоящее время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регулируется Методическими указаниями о государственной кадастровой оценке,</w:t>
      </w:r>
      <w:r w:rsidR="006A40E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утвержденными приказом </w:t>
      </w:r>
      <w:proofErr w:type="spellStart"/>
      <w:r>
        <w:rPr>
          <w:rStyle w:val="fontstyle01"/>
        </w:rPr>
        <w:t>Росреестра</w:t>
      </w:r>
      <w:proofErr w:type="spellEnd"/>
      <w:r>
        <w:rPr>
          <w:rStyle w:val="fontstyle01"/>
        </w:rPr>
        <w:t xml:space="preserve"> от 04.08.2021 № </w:t>
      </w:r>
      <w:proofErr w:type="gramStart"/>
      <w:r>
        <w:rPr>
          <w:rStyle w:val="fontstyle01"/>
        </w:rPr>
        <w:t>П</w:t>
      </w:r>
      <w:proofErr w:type="gramEnd"/>
      <w:r>
        <w:rPr>
          <w:rStyle w:val="fontstyle01"/>
        </w:rPr>
        <w:t>/0336 (далее – Методические</w:t>
      </w:r>
      <w:r w:rsidR="006A40E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указания) и предусматривает применение методов массовой оценки, а именно</w:t>
      </w:r>
      <w:r w:rsidR="006A40E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построение единых для групп объектов недвижимости моделей определения</w:t>
      </w:r>
      <w:r w:rsidR="006A40E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кадастровой стоимости на основе характеристик, установленных в отношении таких</w:t>
      </w:r>
      <w:r w:rsidR="006A40E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объектов недвижимости и содержащихся в ЕГРН по состоянию на дату определения</w:t>
      </w:r>
      <w:r w:rsidR="006A40E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кадастровой стоимости.</w:t>
      </w:r>
    </w:p>
    <w:p w:rsidR="006A40E5" w:rsidRPr="006A40E5" w:rsidRDefault="006A40E5" w:rsidP="006A40E5">
      <w:pPr>
        <w:jc w:val="center"/>
        <w:rPr>
          <w:rStyle w:val="fontstyle01"/>
          <w:b/>
          <w:sz w:val="32"/>
          <w:szCs w:val="32"/>
        </w:rPr>
      </w:pPr>
      <w:r w:rsidRPr="006A40E5">
        <w:rPr>
          <w:rStyle w:val="fontstyle01"/>
          <w:b/>
          <w:sz w:val="32"/>
          <w:szCs w:val="32"/>
        </w:rPr>
        <w:t>13 сегмента «Садоводство</w:t>
      </w:r>
      <w:r w:rsidRPr="006A40E5">
        <w:rPr>
          <w:rFonts w:ascii="TimesNewRomanPSMT" w:hAnsi="TimesNewRomanPSMT"/>
          <w:b/>
          <w:color w:val="000000"/>
          <w:sz w:val="32"/>
          <w:szCs w:val="32"/>
        </w:rPr>
        <w:t xml:space="preserve"> </w:t>
      </w:r>
      <w:r w:rsidRPr="006A40E5">
        <w:rPr>
          <w:rStyle w:val="fontstyle01"/>
          <w:b/>
          <w:sz w:val="32"/>
          <w:szCs w:val="32"/>
        </w:rPr>
        <w:t>и огородничество, малоэтажная жилая застройка»</w:t>
      </w:r>
    </w:p>
    <w:p w:rsidR="0002681D" w:rsidRPr="006A40E5" w:rsidRDefault="00E34BC4">
      <w:pPr>
        <w:rPr>
          <w:rStyle w:val="fontstyle01"/>
          <w:b/>
          <w:i/>
        </w:rPr>
      </w:pPr>
      <w:r>
        <w:rPr>
          <w:rStyle w:val="fontstyle01"/>
        </w:rPr>
        <w:t>В соответствии с Методическими указаниями в состав 13 сегмента «Садоводство</w:t>
      </w:r>
      <w:r w:rsidR="006A40E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и огородничество, малоэтажная жилая застройка» включаются земельные участки</w:t>
      </w:r>
      <w:r w:rsidR="006A40E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индивидуального жилищного строительства и личного подсобного хозяйства.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Согласно ст. 4 Федерального закона от 07.07.2003 № 112-ФЗ «О личном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подсобном хозяйстве» для ведения личного подсобного хозяйства могут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lastRenderedPageBreak/>
        <w:t>использоваться земельный участок в границах населенного пункта (приусадебный</w:t>
      </w:r>
      <w:r w:rsidR="006A40E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земельный участок) и</w:t>
      </w:r>
      <w:r w:rsidR="006A40E5">
        <w:rPr>
          <w:rStyle w:val="fontstyle01"/>
        </w:rPr>
        <w:t xml:space="preserve"> земельный участок за пределами </w:t>
      </w:r>
      <w:r>
        <w:rPr>
          <w:rStyle w:val="fontstyle01"/>
        </w:rPr>
        <w:t>границ населенного пункта</w:t>
      </w:r>
      <w:r w:rsidR="006A40E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(полевой земельный участок). Приусадебный земельный участок используется как для</w:t>
      </w:r>
      <w:r w:rsidR="006A40E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производства сельскохозяйственной продукции, так и для возведения жилого дома,</w:t>
      </w:r>
      <w:r w:rsidR="006A40E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производственных, бытовых и иных зданий, строений, сооружений с соблюдением</w:t>
      </w:r>
      <w:r w:rsidR="006A40E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установленных градостроительных регламентов, строительных и иных правил и</w:t>
      </w:r>
      <w:r w:rsidR="006A40E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нормативов.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6A40E5">
        <w:rPr>
          <w:rStyle w:val="fontstyle01"/>
          <w:b/>
          <w:i/>
        </w:rPr>
        <w:t>В связи с этим участки личных подсобных хозяйств, расположенных в</w:t>
      </w:r>
      <w:r w:rsidRPr="006A40E5">
        <w:rPr>
          <w:rFonts w:ascii="TimesNewRomanPSMT" w:hAnsi="TimesNewRomanPSMT"/>
          <w:b/>
          <w:i/>
          <w:color w:val="000000"/>
          <w:sz w:val="28"/>
          <w:szCs w:val="28"/>
        </w:rPr>
        <w:br/>
      </w:r>
      <w:r w:rsidRPr="006A40E5">
        <w:rPr>
          <w:rStyle w:val="fontstyle01"/>
          <w:b/>
          <w:i/>
        </w:rPr>
        <w:t>населенных пунктах, предполагают их застройку, что в силу положений п. 8</w:t>
      </w:r>
      <w:r w:rsidRPr="006A40E5">
        <w:rPr>
          <w:rFonts w:ascii="TimesNewRomanPSMT" w:hAnsi="TimesNewRomanPSMT"/>
          <w:b/>
          <w:i/>
          <w:color w:val="000000"/>
          <w:sz w:val="28"/>
          <w:szCs w:val="28"/>
        </w:rPr>
        <w:br/>
      </w:r>
      <w:r w:rsidRPr="006A40E5">
        <w:rPr>
          <w:rStyle w:val="fontstyle01"/>
          <w:b/>
          <w:i/>
        </w:rPr>
        <w:t>Методических указаний влечет их оценку по наиболее эффективному использованию и</w:t>
      </w:r>
      <w:r w:rsidR="006A40E5" w:rsidRPr="006A40E5">
        <w:rPr>
          <w:rFonts w:ascii="TimesNewRomanPSMT" w:hAnsi="TimesNewRomanPSMT"/>
          <w:b/>
          <w:i/>
          <w:color w:val="000000"/>
          <w:sz w:val="28"/>
          <w:szCs w:val="28"/>
        </w:rPr>
        <w:t xml:space="preserve"> </w:t>
      </w:r>
      <w:r w:rsidRPr="006A40E5">
        <w:rPr>
          <w:rStyle w:val="fontstyle01"/>
          <w:b/>
          <w:i/>
        </w:rPr>
        <w:t>приводит к максимизации стоимости.</w:t>
      </w:r>
    </w:p>
    <w:p w:rsidR="006A40E5" w:rsidRDefault="00E34BC4">
      <w:pPr>
        <w:rPr>
          <w:rStyle w:val="fontstyle01"/>
        </w:rPr>
      </w:pPr>
      <w:r>
        <w:rPr>
          <w:rStyle w:val="fontstyle01"/>
        </w:rPr>
        <w:t>Метод статистического регрессионного моделирования, применённый при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расчете кадастровой стоимости земельных участков 13 сегмента, включает в себя</w:t>
      </w:r>
      <w:r w:rsidR="006A40E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значимые </w:t>
      </w:r>
      <w:proofErr w:type="spellStart"/>
      <w:r>
        <w:rPr>
          <w:rStyle w:val="fontstyle01"/>
        </w:rPr>
        <w:t>ценообразующие</w:t>
      </w:r>
      <w:proofErr w:type="spellEnd"/>
      <w:r>
        <w:rPr>
          <w:rStyle w:val="fontstyle01"/>
        </w:rPr>
        <w:t xml:space="preserve"> факторы по данному сегменту, в том числе: расположение</w:t>
      </w:r>
      <w:r w:rsidR="006A40E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относительно столицы субъекта Российской Федерации, расположение относительно</w:t>
      </w:r>
      <w:r w:rsidR="006A40E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районного центра, расположение относительно локальных центров, положительно</w:t>
      </w:r>
      <w:r w:rsidR="006A40E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влияющих на стоимость объектов недвижимости.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Кроме того, в уравнение регрессии включены значения среднемесячной</w:t>
      </w:r>
      <w:r>
        <w:br/>
      </w:r>
      <w:r>
        <w:rPr>
          <w:rStyle w:val="fontstyle01"/>
        </w:rPr>
        <w:t>заработной платы в муниципальном районе в целом, а также инженерная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обеспеченность инженерными сетями центрального водоснабжения, оказывающие</w:t>
      </w:r>
      <w:r w:rsidR="006A40E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положительное влияние на стоимость объекта. Данные об указанных факторах</w:t>
      </w:r>
      <w:r w:rsidR="006A40E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получены на основании цифровых тематических карт, согласованных с органами</w:t>
      </w:r>
      <w:r w:rsidR="006A40E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местного самоуправления, актуальность которых по состоянию на 01.01.2022 была</w:t>
      </w:r>
      <w:r w:rsidR="006A40E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A40E5">
        <w:rPr>
          <w:rStyle w:val="fontstyle01"/>
        </w:rPr>
        <w:t>подтверждена соответствующими письмами.</w:t>
      </w:r>
    </w:p>
    <w:p w:rsidR="006A40E5" w:rsidRPr="007E5A26" w:rsidRDefault="006A40E5" w:rsidP="006A40E5">
      <w:pPr>
        <w:jc w:val="center"/>
        <w:rPr>
          <w:rStyle w:val="fontstyle01"/>
          <w:b/>
          <w:sz w:val="32"/>
          <w:szCs w:val="32"/>
        </w:rPr>
      </w:pPr>
      <w:r w:rsidRPr="007E5A26">
        <w:rPr>
          <w:rStyle w:val="fontstyle01"/>
          <w:b/>
          <w:sz w:val="32"/>
          <w:szCs w:val="32"/>
        </w:rPr>
        <w:t>Подача замечаний к проекту отчета</w:t>
      </w:r>
    </w:p>
    <w:p w:rsidR="006A40E5" w:rsidRDefault="006A40E5">
      <w:pPr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Style w:val="fontstyle01"/>
        </w:rPr>
        <w:t xml:space="preserve">При </w:t>
      </w:r>
      <w:r w:rsidR="00E34BC4">
        <w:rPr>
          <w:rStyle w:val="fontstyle01"/>
        </w:rPr>
        <w:t xml:space="preserve"> подаче замечаний к проекту отчета наряду с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34BC4">
        <w:rPr>
          <w:rStyle w:val="fontstyle01"/>
        </w:rPr>
        <w:t>обязательными сведениями, которые должны быть указаны в замечаниях, таких как</w:t>
      </w:r>
      <w:r w:rsidR="00E34BC4">
        <w:rPr>
          <w:rFonts w:ascii="TimesNewRomanPSMT" w:hAnsi="TimesNewRomanPSMT"/>
          <w:color w:val="000000"/>
          <w:sz w:val="28"/>
          <w:szCs w:val="28"/>
        </w:rPr>
        <w:br/>
      </w:r>
      <w:r w:rsidR="00E34BC4">
        <w:rPr>
          <w:rStyle w:val="fontstyle01"/>
        </w:rPr>
        <w:t>фамилию, имя и отчество физического лица, полное наименование юридического лица,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34BC4">
        <w:rPr>
          <w:rStyle w:val="fontstyle01"/>
        </w:rPr>
        <w:t>номер контактного телефона, адрес электронной почты лица, кадастровый номер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34BC4">
        <w:rPr>
          <w:rStyle w:val="fontstyle01"/>
        </w:rPr>
        <w:t>объекта недвижимости, в отношении определения кадастровой стоимости которого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34BC4">
        <w:rPr>
          <w:rStyle w:val="fontstyle01"/>
        </w:rPr>
        <w:t>представляется замечание и указание на номера ст</w:t>
      </w:r>
      <w:r>
        <w:rPr>
          <w:rStyle w:val="fontstyle01"/>
        </w:rPr>
        <w:t>раниц (разделов) проекта отчета.</w:t>
      </w:r>
      <w:proofErr w:type="gramEnd"/>
      <w:r w:rsidR="00E34BC4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З</w:t>
      </w:r>
      <w:r w:rsidR="00E34BC4">
        <w:rPr>
          <w:rStyle w:val="fontstyle21"/>
        </w:rPr>
        <w:t>амечание должно содержать мотивированное изложение его сути.</w:t>
      </w:r>
      <w:r w:rsidR="00E34BC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E34BC4">
        <w:rPr>
          <w:rStyle w:val="fontstyle21"/>
        </w:rPr>
        <w:t>Суть замечания должна касаться ошибок, допущенных при определении</w:t>
      </w:r>
      <w:r w:rsidR="00E34BC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E34BC4">
        <w:rPr>
          <w:rStyle w:val="fontstyle21"/>
        </w:rPr>
        <w:lastRenderedPageBreak/>
        <w:t>кадастровой стоимости, а т</w:t>
      </w:r>
      <w:r>
        <w:rPr>
          <w:rStyle w:val="fontstyle21"/>
        </w:rPr>
        <w:t xml:space="preserve">акже может содержать сведения о </w:t>
      </w:r>
      <w:r w:rsidR="00E34BC4">
        <w:rPr>
          <w:rStyle w:val="fontstyle21"/>
        </w:rPr>
        <w:t>характеристиках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E34BC4">
        <w:rPr>
          <w:rStyle w:val="fontstyle21"/>
        </w:rPr>
        <w:t>объектов недвижимости, которые не были учтены при определении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E34BC4">
        <w:rPr>
          <w:rStyle w:val="fontstyle21"/>
        </w:rPr>
        <w:t>кадастрово</w:t>
      </w:r>
      <w:r>
        <w:rPr>
          <w:rStyle w:val="fontstyle21"/>
        </w:rPr>
        <w:t xml:space="preserve">й стоимости конкретных объектов </w:t>
      </w:r>
      <w:r w:rsidR="00E34BC4">
        <w:rPr>
          <w:rStyle w:val="fontstyle21"/>
        </w:rPr>
        <w:t>недвижимости.</w:t>
      </w:r>
      <w:r w:rsidR="00E34BC4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E34BC4">
        <w:rPr>
          <w:rStyle w:val="fontstyle01"/>
        </w:rPr>
        <w:t>По результатам рассмотрения поступивших замечаний ГБУ РО составляет</w:t>
      </w:r>
      <w:r w:rsidR="00E34BC4">
        <w:rPr>
          <w:rFonts w:ascii="TimesNewRomanPSMT" w:hAnsi="TimesNewRomanPSMT"/>
          <w:color w:val="000000"/>
          <w:sz w:val="28"/>
          <w:szCs w:val="28"/>
        </w:rPr>
        <w:br/>
      </w:r>
      <w:r w:rsidR="00E34BC4">
        <w:rPr>
          <w:rStyle w:val="fontstyle01"/>
        </w:rPr>
        <w:t>справку с информацией об учтенных и неучтенных замечаниях к проекту Отчета с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34BC4">
        <w:rPr>
          <w:rStyle w:val="fontstyle01"/>
        </w:rPr>
        <w:t>обоснованием отказа в их учете. Обновленная версия проекта Отчета, содержащая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34BC4">
        <w:rPr>
          <w:rStyle w:val="fontstyle01"/>
        </w:rPr>
        <w:t>результаты пересчета кадастровой стоимости в случае принятия решения об учете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34BC4">
        <w:rPr>
          <w:rStyle w:val="fontstyle01"/>
        </w:rPr>
        <w:t>поступивших замечаний, а также справка с информацией об учтенных и неучтенных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34BC4">
        <w:rPr>
          <w:rStyle w:val="fontstyle01"/>
        </w:rPr>
        <w:t>замечаниях размещаются на официальном сайте ГБУ РО в сети «Интернет» и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34BC4">
        <w:rPr>
          <w:rStyle w:val="fontstyle01"/>
        </w:rPr>
        <w:t>Фонде данных государственной кадастровой оценки.</w:t>
      </w:r>
      <w:r w:rsidR="00E34BC4">
        <w:rPr>
          <w:rFonts w:ascii="TimesNewRomanPSMT" w:hAnsi="TimesNewRomanPSMT"/>
          <w:color w:val="000000"/>
          <w:sz w:val="28"/>
          <w:szCs w:val="28"/>
        </w:rPr>
        <w:br/>
      </w:r>
      <w:r w:rsidR="00E34BC4">
        <w:rPr>
          <w:rStyle w:val="fontstyle01"/>
        </w:rPr>
        <w:t>Иного порядка разъяснения полученных проектных результатов определения</w:t>
      </w:r>
      <w:r w:rsidR="00E34BC4">
        <w:rPr>
          <w:rFonts w:ascii="TimesNewRomanPSMT" w:hAnsi="TimesNewRomanPSMT"/>
          <w:color w:val="000000"/>
          <w:sz w:val="28"/>
          <w:szCs w:val="28"/>
        </w:rPr>
        <w:br/>
      </w:r>
      <w:r w:rsidR="00E34BC4">
        <w:rPr>
          <w:rStyle w:val="fontstyle01"/>
        </w:rPr>
        <w:t>кадастровой стоимости Федеральный закон от 03.07.2016 № 237-ФЗ «О</w:t>
      </w:r>
      <w:r w:rsidR="00E34BC4">
        <w:rPr>
          <w:rFonts w:ascii="TimesNewRomanPSMT" w:hAnsi="TimesNewRomanPSMT"/>
          <w:color w:val="000000"/>
          <w:sz w:val="28"/>
          <w:szCs w:val="28"/>
        </w:rPr>
        <w:br/>
      </w:r>
      <w:r w:rsidR="00E34BC4">
        <w:rPr>
          <w:rStyle w:val="fontstyle01"/>
        </w:rPr>
        <w:t xml:space="preserve">государственной кадастровой оценке» </w:t>
      </w:r>
      <w:r w:rsidR="00E34BC4" w:rsidRPr="006A40E5">
        <w:rPr>
          <w:rStyle w:val="fontstyle01"/>
          <w:i/>
        </w:rPr>
        <w:t>не предусматривает.</w:t>
      </w:r>
    </w:p>
    <w:p w:rsidR="007E5A26" w:rsidRDefault="006A40E5" w:rsidP="006A40E5">
      <w:pPr>
        <w:rPr>
          <w:rFonts w:ascii="TimesNewRomanPSMT" w:hAnsi="TimesNewRomanPSMT"/>
          <w:b/>
          <w:color w:val="000000"/>
          <w:sz w:val="32"/>
          <w:szCs w:val="32"/>
        </w:rPr>
      </w:pPr>
      <w:r w:rsidRPr="006A40E5">
        <w:rPr>
          <w:rFonts w:ascii="TimesNewRomanPSMT" w:hAnsi="TimesNewRomanPSMT"/>
          <w:b/>
          <w:color w:val="000000"/>
          <w:sz w:val="32"/>
          <w:szCs w:val="32"/>
        </w:rPr>
        <w:t>Системная ошибка в расчете кадастровой стоимости</w:t>
      </w:r>
    </w:p>
    <w:p w:rsidR="00DD7E5A" w:rsidRDefault="00DD7E5A" w:rsidP="006A40E5">
      <w:pPr>
        <w:rPr>
          <w:rStyle w:val="fontstyle01"/>
        </w:rPr>
      </w:pPr>
      <w:r>
        <w:rPr>
          <w:rStyle w:val="fontstyle01"/>
        </w:rPr>
        <w:t>П</w:t>
      </w:r>
      <w:r w:rsidR="00E34BC4">
        <w:rPr>
          <w:rStyle w:val="fontstyle01"/>
        </w:rPr>
        <w:t>о результатам рассмотрения поступивших замечаний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34BC4">
        <w:rPr>
          <w:rStyle w:val="fontstyle01"/>
        </w:rPr>
        <w:t>ГБУ РО была выявлена системная ошибка в расчете кадастровой стоимости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34BC4">
        <w:rPr>
          <w:rStyle w:val="fontstyle01"/>
        </w:rPr>
        <w:t>объектов оценки, отнесенных к расчетной группе 3.1 «Общественное</w:t>
      </w:r>
      <w:r w:rsidR="00E34BC4">
        <w:rPr>
          <w:rFonts w:ascii="TimesNewRomanPSMT" w:hAnsi="TimesNewRomanPSMT"/>
          <w:color w:val="000000"/>
          <w:sz w:val="28"/>
          <w:szCs w:val="28"/>
        </w:rPr>
        <w:br/>
      </w:r>
      <w:r w:rsidR="00E34BC4">
        <w:rPr>
          <w:rStyle w:val="fontstyle01"/>
        </w:rPr>
        <w:t>использование» – 3 Сегмент. Ввиду выявленных оснований осуществлен перерасчёт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34BC4">
        <w:rPr>
          <w:rStyle w:val="fontstyle01"/>
        </w:rPr>
        <w:t>кадастровой стоимости объектов д</w:t>
      </w:r>
      <w:r>
        <w:rPr>
          <w:rStyle w:val="fontstyle01"/>
        </w:rPr>
        <w:t xml:space="preserve">анного сегмента </w:t>
      </w:r>
      <w:r w:rsidR="00E34BC4">
        <w:rPr>
          <w:rStyle w:val="fontstyle01"/>
        </w:rPr>
        <w:t>применительно ко всей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34BC4">
        <w:rPr>
          <w:rStyle w:val="fontstyle01"/>
        </w:rPr>
        <w:t>территории Ростовской области.</w:t>
      </w:r>
    </w:p>
    <w:p w:rsidR="00DD7E5A" w:rsidRPr="00DD7E5A" w:rsidRDefault="00DD7E5A" w:rsidP="00DD7E5A">
      <w:pPr>
        <w:jc w:val="center"/>
        <w:rPr>
          <w:rFonts w:ascii="TimesNewRomanPSMT" w:hAnsi="TimesNewRomanPSMT"/>
          <w:b/>
          <w:color w:val="000000"/>
          <w:sz w:val="32"/>
          <w:szCs w:val="32"/>
        </w:rPr>
      </w:pPr>
      <w:r w:rsidRPr="00DD7E5A">
        <w:rPr>
          <w:rStyle w:val="fontstyle01"/>
          <w:rFonts w:hint="eastAsia"/>
          <w:b/>
          <w:sz w:val="32"/>
          <w:szCs w:val="32"/>
        </w:rPr>
        <w:t>Н</w:t>
      </w:r>
      <w:proofErr w:type="spellStart"/>
      <w:r w:rsidRPr="00DD7E5A">
        <w:rPr>
          <w:rStyle w:val="fontstyle01"/>
          <w:b/>
          <w:sz w:val="32"/>
          <w:szCs w:val="32"/>
        </w:rPr>
        <w:t>алоговая</w:t>
      </w:r>
      <w:proofErr w:type="spellEnd"/>
      <w:r w:rsidRPr="00DD7E5A">
        <w:rPr>
          <w:rStyle w:val="fontstyle01"/>
          <w:b/>
          <w:sz w:val="32"/>
          <w:szCs w:val="32"/>
        </w:rPr>
        <w:t xml:space="preserve"> нагрузка</w:t>
      </w:r>
    </w:p>
    <w:p w:rsidR="00EF4224" w:rsidRDefault="00E34BC4" w:rsidP="006A40E5">
      <w:pPr>
        <w:rPr>
          <w:rStyle w:val="fontstyle01"/>
        </w:rPr>
      </w:pPr>
      <w:r>
        <w:rPr>
          <w:rStyle w:val="fontstyle01"/>
        </w:rPr>
        <w:t xml:space="preserve">Сама по себе кадастровая стоимость </w:t>
      </w:r>
      <w:r w:rsidR="00EF4224">
        <w:rPr>
          <w:rStyle w:val="fontstyle01"/>
        </w:rPr>
        <w:t>НЕ</w:t>
      </w:r>
      <w:r>
        <w:rPr>
          <w:rStyle w:val="fontstyle01"/>
        </w:rPr>
        <w:t xml:space="preserve"> является налогом и не </w:t>
      </w:r>
      <w:proofErr w:type="gramStart"/>
      <w:r>
        <w:rPr>
          <w:rStyle w:val="fontstyle01"/>
        </w:rPr>
        <w:t>налагает</w:t>
      </w:r>
      <w:proofErr w:type="gramEnd"/>
      <w:r>
        <w:rPr>
          <w:rStyle w:val="fontstyle01"/>
        </w:rPr>
        <w:t xml:space="preserve"> каких</w:t>
      </w:r>
      <w:r w:rsidR="00EF4224">
        <w:rPr>
          <w:rStyle w:val="fontstyle01"/>
        </w:rPr>
        <w:t xml:space="preserve"> </w:t>
      </w:r>
      <w:r>
        <w:rPr>
          <w:rStyle w:val="fontstyle01"/>
        </w:rPr>
        <w:t>либо обязательств на правообладателей объектов недвижимости, а является одним из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элементов налогообложения и используется при исчислении региональных и местных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налогов (статья 378.2, главы 31 и 32 НК РФ).</w:t>
      </w:r>
      <w:r>
        <w:br/>
      </w:r>
      <w:r>
        <w:rPr>
          <w:rStyle w:val="fontstyle01"/>
        </w:rPr>
        <w:t>Налоговое бремя при применении кадастровой стоимости регулируется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налоговыми ставками, устанавливаемыми представительными органами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муниципальных образований.</w:t>
      </w:r>
    </w:p>
    <w:p w:rsidR="00EF4224" w:rsidRPr="007E5A26" w:rsidRDefault="00EF4224" w:rsidP="00EF4224">
      <w:pPr>
        <w:jc w:val="center"/>
        <w:rPr>
          <w:rStyle w:val="fontstyle01"/>
          <w:b/>
          <w:sz w:val="32"/>
          <w:szCs w:val="32"/>
        </w:rPr>
      </w:pPr>
      <w:r w:rsidRPr="007E5A26">
        <w:rPr>
          <w:rStyle w:val="fontstyle01"/>
          <w:b/>
          <w:sz w:val="32"/>
          <w:szCs w:val="32"/>
        </w:rPr>
        <w:t>Налоговые льготы</w:t>
      </w:r>
    </w:p>
    <w:p w:rsidR="00EF4224" w:rsidRDefault="00E34BC4" w:rsidP="00EF4224">
      <w:pPr>
        <w:rPr>
          <w:rStyle w:val="fontstyle21"/>
        </w:rPr>
      </w:pPr>
      <w:bookmarkStart w:id="0" w:name="_GoBack"/>
      <w:bookmarkEnd w:id="0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качестве мер социальной поддержки населения налоговым законодательством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предусмотрены налоговые льготы по земельному налогу, </w:t>
      </w:r>
      <w:r>
        <w:rPr>
          <w:rStyle w:val="fontstyle01"/>
        </w:rPr>
        <w:lastRenderedPageBreak/>
        <w:t>включая налоговые вычеты,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отдельным категориям лиц: пенсионерам, инвалидам, многодетным лицам, лицам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Style w:val="fontstyle01"/>
        </w:rPr>
        <w:t>предпенсионного</w:t>
      </w:r>
      <w:proofErr w:type="spellEnd"/>
      <w:r>
        <w:rPr>
          <w:rStyle w:val="fontstyle01"/>
        </w:rPr>
        <w:t xml:space="preserve"> возраста и некоторым иным категориям (ст. 391 НК РФ).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Дополнительные льготы по земельному налогу и налогу на имущество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физических и юридических лиц (расширенные по сравнению с федеральными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гарантиями) могут быть установлены нормативными актами муниципальных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образований.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Таким образом, экономическое основание (ст. 3 НК РФ) устанавливаемых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основе справедливой кадастровой стоимости налогов заключается в установлении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дифференцируемых налоговых ставок и льгот в зависимости от формируемой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налоговой</w:t>
      </w:r>
      <w:r w:rsidR="00EF4224">
        <w:rPr>
          <w:rStyle w:val="fontstyle01"/>
        </w:rPr>
        <w:t xml:space="preserve"> политики, а не в искусственном </w:t>
      </w:r>
      <w:r>
        <w:rPr>
          <w:rStyle w:val="fontstyle01"/>
        </w:rPr>
        <w:t>занижении/завышении величин кадастровой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стоимости.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7E5A26" w:rsidRDefault="00E34BC4" w:rsidP="007E5A26">
      <w:pPr>
        <w:rPr>
          <w:rStyle w:val="fontstyle01"/>
        </w:rPr>
      </w:pPr>
      <w:r>
        <w:rPr>
          <w:rStyle w:val="fontstyle01"/>
        </w:rPr>
        <w:t>Кроме того, согласно Федеральному закону от 15.04.2019 № 63-ФЗ внесены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изменения в статью 396 НК РФ, а именно установлен коэффициент, ограничивающий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ежегодное увеличение исчисленной суммы земельного налога для физических лиц не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более чем на 10 % по сравнению с предыдущим годом.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Установленная федеральным законодательством (ст. 4 Закона о кадастровой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оценке) очередность проведения кадастровой оценки – один раз в четыре года – в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совокупности с коэффициентом 10-процентного ограничения роста земельного налога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(п. 17 ст. 396 НКРФ) служат ограничению взыскания земельного налога в полном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объеме, исчисленного на основании новых результатов кадастровой оценки 2022 года.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Одновременно следует учитывать и меры поддержки, установленные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Федеральным законом от 26.03.2022 № 67-ФЗ «О внесении изменений в части первую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и вторую Налогового кодекса Российской Федерации и статью 2 Федерального закона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«О внесении изменений в часть вторую Налоговог</w:t>
      </w:r>
      <w:r w:rsidR="007E5A26">
        <w:rPr>
          <w:rStyle w:val="fontstyle01"/>
        </w:rPr>
        <w:t>о кодекса Российской Федерации»</w:t>
      </w:r>
      <w:r>
        <w:rPr>
          <w:rStyle w:val="fontstyle01"/>
        </w:rPr>
        <w:t>.</w:t>
      </w:r>
    </w:p>
    <w:p w:rsidR="007E5A26" w:rsidRDefault="00E34BC4" w:rsidP="00EF4224">
      <w:pPr>
        <w:jc w:val="center"/>
        <w:rPr>
          <w:rStyle w:val="fontstyle01"/>
          <w:b/>
          <w:i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 w:rsidRPr="00EF4224">
        <w:rPr>
          <w:rStyle w:val="fontstyle01"/>
          <w:b/>
          <w:i/>
        </w:rPr>
        <w:t>Так, налоговая база, в том числе по земельному налогу, за налоговый период 2023 года</w:t>
      </w:r>
      <w:r w:rsidR="00EF4224" w:rsidRPr="00EF4224">
        <w:rPr>
          <w:rFonts w:ascii="TimesNewRomanPSMT" w:hAnsi="TimesNewRomanPSMT"/>
          <w:b/>
          <w:i/>
          <w:color w:val="000000"/>
          <w:sz w:val="28"/>
          <w:szCs w:val="28"/>
        </w:rPr>
        <w:t xml:space="preserve"> </w:t>
      </w:r>
      <w:r w:rsidRPr="00EF4224">
        <w:rPr>
          <w:rStyle w:val="fontstyle01"/>
          <w:b/>
          <w:i/>
        </w:rPr>
        <w:t>будет определяться как кадастровая стоимость объектов недвижимого имущества,</w:t>
      </w:r>
      <w:r w:rsidR="00EF4224" w:rsidRPr="00EF4224">
        <w:rPr>
          <w:rFonts w:ascii="TimesNewRomanPSMT" w:hAnsi="TimesNewRomanPSMT"/>
          <w:b/>
          <w:i/>
          <w:color w:val="000000"/>
          <w:sz w:val="28"/>
          <w:szCs w:val="28"/>
        </w:rPr>
        <w:t xml:space="preserve"> </w:t>
      </w:r>
      <w:r w:rsidRPr="00EF4224">
        <w:rPr>
          <w:rStyle w:val="fontstyle01"/>
          <w:b/>
          <w:i/>
        </w:rPr>
        <w:t>внесенная в ЕГРН и подлежащая применению с 1 января 2022 года с учетом</w:t>
      </w:r>
      <w:r w:rsidR="00EF4224" w:rsidRPr="00EF4224">
        <w:rPr>
          <w:rFonts w:ascii="TimesNewRomanPSMT" w:hAnsi="TimesNewRomanPSMT"/>
          <w:b/>
          <w:i/>
          <w:color w:val="000000"/>
          <w:sz w:val="28"/>
          <w:szCs w:val="28"/>
        </w:rPr>
        <w:t xml:space="preserve"> </w:t>
      </w:r>
      <w:r w:rsidRPr="00EF4224">
        <w:rPr>
          <w:rStyle w:val="fontstyle01"/>
          <w:b/>
          <w:i/>
        </w:rPr>
        <w:t>особенностей, предусмотренных соответствующими статьями Налогового кодекса</w:t>
      </w:r>
      <w:r w:rsidR="00EF4224" w:rsidRPr="00EF4224">
        <w:rPr>
          <w:rFonts w:ascii="TimesNewRomanPSMT" w:hAnsi="TimesNewRomanPSMT"/>
          <w:b/>
          <w:i/>
          <w:color w:val="000000"/>
          <w:sz w:val="28"/>
          <w:szCs w:val="28"/>
        </w:rPr>
        <w:t xml:space="preserve"> </w:t>
      </w:r>
      <w:r w:rsidRPr="00EF4224">
        <w:rPr>
          <w:rStyle w:val="fontstyle01"/>
          <w:b/>
          <w:i/>
        </w:rPr>
        <w:t>Российской Федерации.</w:t>
      </w:r>
    </w:p>
    <w:p w:rsidR="00EF4224" w:rsidRDefault="00E34BC4" w:rsidP="007E5A26">
      <w:pPr>
        <w:rPr>
          <w:rStyle w:val="fontstyle21"/>
        </w:rPr>
      </w:pPr>
      <w:r w:rsidRPr="00EF4224">
        <w:rPr>
          <w:rFonts w:ascii="TimesNewRomanPSMT" w:hAnsi="TimesNewRomanPSMT"/>
          <w:b/>
          <w:i/>
          <w:color w:val="000000"/>
          <w:sz w:val="28"/>
          <w:szCs w:val="28"/>
        </w:rPr>
        <w:lastRenderedPageBreak/>
        <w:br/>
      </w:r>
      <w:r>
        <w:rPr>
          <w:rStyle w:val="fontstyle21"/>
        </w:rPr>
        <w:t>Таким образом, если кадастровая стоимость объектов в результате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переоценки повысится в 2023 году, то для целей расчета налогов за 2023 год будет</w:t>
      </w:r>
      <w:r w:rsidR="00EF4224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</w:rPr>
        <w:t>применяться кадастровая стоимость, действовавшая в 2022 году. Если</w:t>
      </w:r>
      <w:r w:rsidR="00EF4224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</w:rPr>
        <w:t>кадастровая стоимость понизится в 2023 году, то для целей расчета налогов будет</w:t>
      </w:r>
      <w:r w:rsidR="00EF4224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</w:rPr>
        <w:t>применяться новая кадастровая стоимость, вступающая в силу в 2023 году.</w:t>
      </w:r>
    </w:p>
    <w:p w:rsidR="00EF4224" w:rsidRPr="00EF4224" w:rsidRDefault="00E34BC4" w:rsidP="00EF4224">
      <w:pPr>
        <w:jc w:val="center"/>
        <w:rPr>
          <w:rStyle w:val="fontstyle01"/>
          <w:b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EF4224" w:rsidRPr="00EF4224">
        <w:rPr>
          <w:rStyle w:val="fontstyle01"/>
          <w:b/>
          <w:sz w:val="32"/>
          <w:szCs w:val="32"/>
        </w:rPr>
        <w:t>Приём заявлений об исправлении ошибок, допущенных при определении кадастровой стоимости</w:t>
      </w:r>
    </w:p>
    <w:p w:rsidR="00E34BC4" w:rsidRDefault="00E34BC4" w:rsidP="00EF4224">
      <w:r>
        <w:rPr>
          <w:rStyle w:val="fontstyle01"/>
        </w:rPr>
        <w:t>В соответствии со ст. 21-22 Федерального закона от 03.07.2016 № 237-ФЗ «О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государственной кадастровой оценке» с 1 января 2023 ГБУ РО приступит к приему и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рассмотрению заявлений об исправлении ошибок, допущенных при определении</w:t>
      </w:r>
      <w:r w:rsidR="00EF4224">
        <w:t xml:space="preserve"> </w:t>
      </w:r>
      <w:r>
        <w:rPr>
          <w:rStyle w:val="fontstyle01"/>
        </w:rPr>
        <w:t>кадастровой стоимости, а также заявлений об установлении кадастровой стоимости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объектов недвижимости в размере их рыночной стоимости.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Заявление об установлении рыночной стоимости может быть подано </w:t>
      </w:r>
      <w:proofErr w:type="gramStart"/>
      <w:r>
        <w:rPr>
          <w:rStyle w:val="fontstyle01"/>
        </w:rPr>
        <w:t>в период с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даты постановки объекта недвижимости на государственный кадастровый учет до даты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снятия его с государственного кадастрового учета</w:t>
      </w:r>
      <w:proofErr w:type="gram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 заявлению об установлении рыночной стоимости должен быть приложен отчет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 оценке рыночной стоимости объекта недвижимости, кадастровая стоимость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которого устанавливается в размере рыночной стоимости, составленный на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электронном носителе в форме электронного документа.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Заявление может быть подано в течение шести месяцев с даты, по состоянию на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которую проведена рыночная оценка объекта недвижимости и которая указана в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приложенном к такому заявлению отчете об оценке рыночной стоимости объекта</w:t>
      </w:r>
      <w:r w:rsidR="00EF422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недвижимости.</w:t>
      </w:r>
    </w:p>
    <w:sectPr w:rsidR="00E3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4B"/>
    <w:rsid w:val="0002681D"/>
    <w:rsid w:val="0032254B"/>
    <w:rsid w:val="006A40E5"/>
    <w:rsid w:val="007E5A26"/>
    <w:rsid w:val="00DD7E5A"/>
    <w:rsid w:val="00E34BC4"/>
    <w:rsid w:val="00EF4224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2681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2681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2681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2681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2022-10-04T11:49:00Z</dcterms:created>
  <dcterms:modified xsi:type="dcterms:W3CDTF">2022-10-04T12:17:00Z</dcterms:modified>
</cp:coreProperties>
</file>